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73CE" w14:textId="1E5F8453" w:rsidR="00247B24" w:rsidRPr="00C265BC" w:rsidRDefault="00C265BC" w:rsidP="00C265BC">
      <w:pPr>
        <w:jc w:val="center"/>
        <w:rPr>
          <w:rFonts w:ascii="Aptos" w:hAnsi="Aptos"/>
          <w:b/>
        </w:rPr>
      </w:pPr>
      <w:r w:rsidRPr="00C265BC">
        <w:rPr>
          <w:rFonts w:ascii="Aptos" w:hAnsi="Aptos"/>
          <w:b/>
        </w:rPr>
        <w:t xml:space="preserve">Község ..............................................</w:t>
      </w:r>
    </w:p>
    <w:p w14:paraId="01EE90E4" w14:textId="3F7E5CA7" w:rsidR="00C265BC" w:rsidRPr="00C265BC" w:rsidRDefault="00C265BC" w:rsidP="00247B24">
      <w:pPr>
        <w:rPr>
          <w:rFonts w:ascii="Bookman Old Style" w:hAnsi="Bookman Old Style"/>
          <w:bCs/>
          <w:sz w:val="22"/>
          <w:szCs w:val="22"/>
          <w:u w:val="single"/>
        </w:rPr>
      </w:pPr>
      <w:r w:rsidRPr="00C265BC">
        <w:rPr>
          <w:rFonts w:ascii="Bookman Old Style" w:hAnsi="Bookman Old Style"/>
          <w:bCs/>
          <w:sz w:val="22"/>
          <w:szCs w:val="22"/>
          <w:u w:val="single"/>
        </w:rPr>
        <w:t xml:space="preserve">__________________________________________________________________________________</w:t>
      </w:r>
    </w:p>
    <w:p w14:paraId="02CF4DBE" w14:textId="77777777" w:rsidR="00C265BC" w:rsidRDefault="00C265BC" w:rsidP="00247B24">
      <w:pPr>
        <w:rPr>
          <w:rFonts w:ascii="Bookman Old Style" w:hAnsi="Bookman Old Style"/>
          <w:b/>
          <w:sz w:val="22"/>
          <w:szCs w:val="22"/>
          <w:u w:val="single"/>
        </w:rPr>
      </w:pPr>
    </w:p>
    <w:p w14:paraId="1B7473D0" w14:textId="77777777" w:rsidR="00247B24" w:rsidRPr="00B61192" w:rsidRDefault="00247B24" w:rsidP="00247B24">
      <w:pPr>
        <w:jc w:val="both"/>
        <w:rPr>
          <w:rFonts w:ascii="Arial" w:hAnsi="Arial" w:cs="Arial"/>
          <w:sz w:val="20"/>
          <w:szCs w:val="20"/>
        </w:rPr>
      </w:pPr>
    </w:p>
    <w:p w14:paraId="1B7473D1" w14:textId="77777777" w:rsidR="00247B24" w:rsidRPr="00C265BC" w:rsidRDefault="00247B24" w:rsidP="00C265BC">
      <w:pPr>
        <w:ind w:left="6237"/>
        <w:jc w:val="both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utónév, vezetéknév</w:t>
      </w:r>
    </w:p>
    <w:p w14:paraId="1B7473D2" w14:textId="77777777" w:rsidR="00247B24" w:rsidRPr="00C265BC" w:rsidRDefault="00247B24" w:rsidP="00C265BC">
      <w:pPr>
        <w:ind w:left="6237"/>
        <w:jc w:val="both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állandó lakcím</w:t>
      </w:r>
    </w:p>
    <w:p w14:paraId="1B7473D3" w14:textId="77777777" w:rsidR="00247B24" w:rsidRPr="00C265BC" w:rsidRDefault="00247B24" w:rsidP="00C265BC">
      <w:pPr>
        <w:ind w:left="6237"/>
        <w:jc w:val="both"/>
        <w:rPr>
          <w:rFonts w:ascii="Aptos" w:hAnsi="Aptos" w:cs="Arial"/>
          <w:i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Irányítószám, község</w:t>
      </w:r>
    </w:p>
    <w:p w14:paraId="1B7473D4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</w:p>
    <w:p w14:paraId="1B7473D5" w14:textId="26215F15" w:rsidR="00247B24" w:rsidRPr="00C265BC" w:rsidRDefault="00247B24" w:rsidP="00C265BC">
      <w:pPr>
        <w:ind w:left="6237"/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...................., kelt: ..............</w:t>
      </w:r>
      <w:r w:rsidR="00C265BC" w:rsidRPr="00C265BC">
        <w:rPr>
          <w:rFonts w:ascii="Aptos" w:hAnsi="Aptos" w:cs="Arial"/>
          <w:sz w:val="22"/>
          <w:szCs w:val="22"/>
        </w:rPr>
        <w:t/>
      </w:r>
    </w:p>
    <w:p w14:paraId="1B7473D6" w14:textId="4E77B7CA" w:rsidR="00247B24" w:rsidRPr="00C265BC" w:rsidRDefault="00C265BC" w:rsidP="00C265BC">
      <w:pPr>
        <w:rPr>
          <w:rFonts w:ascii="Aptos" w:hAnsi="Aptos" w:cs="Arial"/>
          <w:sz w:val="22"/>
          <w:szCs w:val="22"/>
        </w:rPr>
      </w:pPr>
      <w:proofErr w:type="spellStart"/>
      <w:r>
        <w:rPr>
          <w:rFonts w:ascii="Aptos" w:hAnsi="Aptos" w:cs="Arial"/>
          <w:sz w:val="22"/>
          <w:szCs w:val="22"/>
        </w:rPr>
        <w:t xml:space="preserve">ikt. sz.: ...............</w:t>
      </w:r>
      <w:proofErr w:type="spellEnd"/>
      <w:r>
        <w:rPr>
          <w:rFonts w:ascii="Aptos" w:hAnsi="Aptos" w:cs="Arial"/>
          <w:sz w:val="22"/>
          <w:szCs w:val="22"/>
        </w:rPr>
        <w:t xml:space="preserve"/>
      </w:r>
      <w:r w:rsidR="00247B24" w:rsidRPr="00C265BC">
        <w:rPr>
          <w:rFonts w:ascii="Aptos" w:hAnsi="Aptos" w:cs="Arial"/>
          <w:sz w:val="22"/>
          <w:szCs w:val="22"/>
        </w:rPr>
        <w:t/>
      </w:r>
      <w:r w:rsidRPr="00C265BC">
        <w:rPr>
          <w:rFonts w:ascii="Aptos" w:hAnsi="Aptos" w:cs="Arial"/>
          <w:sz w:val="22"/>
          <w:szCs w:val="22"/>
        </w:rPr>
        <w:t/>
      </w:r>
    </w:p>
    <w:p w14:paraId="1B7473D7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</w:p>
    <w:p w14:paraId="6722D1FF" w14:textId="77777777" w:rsidR="00C265BC" w:rsidRDefault="00C265BC" w:rsidP="00247B24">
      <w:pPr>
        <w:jc w:val="center"/>
        <w:rPr>
          <w:rFonts w:ascii="Aptos" w:hAnsi="Aptos" w:cs="Arial"/>
          <w:b/>
          <w:sz w:val="22"/>
          <w:szCs w:val="22"/>
        </w:rPr>
      </w:pPr>
    </w:p>
    <w:p w14:paraId="1B7473D8" w14:textId="61D2981F" w:rsidR="00247B24" w:rsidRPr="00C265BC" w:rsidRDefault="00247B24" w:rsidP="00247B24">
      <w:pPr>
        <w:jc w:val="center"/>
        <w:rPr>
          <w:rFonts w:ascii="Aptos" w:hAnsi="Aptos" w:cs="Arial"/>
          <w:b/>
          <w:sz w:val="26"/>
          <w:szCs w:val="26"/>
        </w:rPr>
      </w:pPr>
      <w:r w:rsidRPr="00C265BC">
        <w:rPr>
          <w:rFonts w:ascii="Aptos" w:hAnsi="Aptos" w:cs="Arial"/>
          <w:b/>
          <w:sz w:val="26"/>
          <w:szCs w:val="26"/>
        </w:rPr>
        <w:t xml:space="preserve">I D É Z É S</w:t>
      </w:r>
      <w:r w:rsidR="00C265BC" w:rsidRPr="00C265BC">
        <w:rPr>
          <w:rFonts w:ascii="Aptos" w:hAnsi="Aptos" w:cs="Arial"/>
          <w:b/>
          <w:sz w:val="26"/>
          <w:szCs w:val="26"/>
        </w:rPr>
        <w:t/>
      </w:r>
      <w:r w:rsidRPr="00C265BC">
        <w:rPr>
          <w:rFonts w:ascii="Aptos" w:hAnsi="Aptos" w:cs="Arial"/>
          <w:b/>
          <w:sz w:val="26"/>
          <w:szCs w:val="26"/>
        </w:rPr>
        <w:t/>
      </w:r>
    </w:p>
    <w:p w14:paraId="1D6F3369" w14:textId="77777777" w:rsidR="00C265BC" w:rsidRPr="00C265BC" w:rsidRDefault="00C265BC" w:rsidP="00247B24">
      <w:pPr>
        <w:jc w:val="center"/>
        <w:rPr>
          <w:rFonts w:ascii="Aptos" w:hAnsi="Aptos" w:cs="Arial"/>
          <w:b/>
          <w:sz w:val="22"/>
          <w:szCs w:val="22"/>
        </w:rPr>
      </w:pPr>
    </w:p>
    <w:p w14:paraId="4C2590AA" w14:textId="77777777" w:rsidR="00C265BC" w:rsidRPr="00C265BC" w:rsidRDefault="00C265BC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a közigazgatási eljárásról (közigazgatási rendtartás) szóló č. 71/1967 Zb. törvény 41. §-a értelmében,</w:t>
      </w:r>
      <w:r w:rsidR="00247B24" w:rsidRPr="00C265BC">
        <w:rPr>
          <w:rFonts w:ascii="Aptos" w:hAnsi="Aptos" w:cs="Arial"/>
          <w:sz w:val="22"/>
          <w:szCs w:val="22"/>
        </w:rPr>
        <w:t xml:space="preserve"/>
      </w:r>
      <w:proofErr w:type="spellStart"/>
      <w:r w:rsidR="00247B24" w:rsidRPr="00C265BC">
        <w:rPr>
          <w:rFonts w:ascii="Aptos" w:hAnsi="Aptos" w:cs="Arial"/>
          <w:sz w:val="22"/>
          <w:szCs w:val="22"/>
        </w:rPr>
        <w:t/>
      </w:r>
      <w:proofErr w:type="spellEnd"/>
      <w:r w:rsidR="00247B24" w:rsidRPr="00C265BC">
        <w:rPr>
          <w:rFonts w:ascii="Aptos" w:hAnsi="Aptos" w:cs="Arial"/>
          <w:sz w:val="22"/>
          <w:szCs w:val="22"/>
        </w:rPr>
        <w:t xml:space="preserve"/>
      </w:r>
    </w:p>
    <w:p w14:paraId="1B7473D9" w14:textId="69646939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a Polgári Törvénykönyv 5. §-ára való tekintettel,</w:t>
      </w:r>
      <w:proofErr w:type="spellStart"/>
      <w:r w:rsidRPr="00C265BC">
        <w:rPr>
          <w:rFonts w:ascii="Aptos" w:hAnsi="Aptos" w:cs="Arial"/>
          <w:sz w:val="22"/>
          <w:szCs w:val="22"/>
        </w:rPr>
        <w:t/>
      </w:r>
      <w:proofErr w:type="spellEnd"/>
      <w:r w:rsidRPr="00C265BC">
        <w:rPr>
          <w:rFonts w:ascii="Aptos" w:hAnsi="Aptos" w:cs="Arial"/>
          <w:sz w:val="22"/>
          <w:szCs w:val="22"/>
        </w:rPr>
        <w:t/>
      </w:r>
    </w:p>
    <w:p w14:paraId="1B7473DA" w14:textId="77777777" w:rsidR="00247B24" w:rsidRPr="00C265BC" w:rsidRDefault="00247B24" w:rsidP="00247B24">
      <w:pPr>
        <w:spacing w:before="120"/>
        <w:jc w:val="center"/>
        <w:rPr>
          <w:rFonts w:ascii="Aptos" w:hAnsi="Aptos" w:cs="Arial"/>
          <w:b/>
          <w:bCs/>
          <w:sz w:val="22"/>
          <w:szCs w:val="22"/>
        </w:rPr>
      </w:pPr>
      <w:r w:rsidRPr="00C265BC">
        <w:rPr>
          <w:rFonts w:ascii="Aptos" w:hAnsi="Aptos" w:cs="Arial"/>
          <w:b/>
          <w:bCs/>
          <w:sz w:val="22"/>
          <w:szCs w:val="22"/>
        </w:rPr>
        <w:t xml:space="preserve">idézem Önt szóbeli tárgyalásra</w:t>
      </w:r>
    </w:p>
    <w:p w14:paraId="1B7473DB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a következő ügyben:</w:t>
      </w:r>
    </w:p>
    <w:p w14:paraId="1B7473DC" w14:textId="77777777" w:rsidR="00247B24" w:rsidRPr="00C265BC" w:rsidRDefault="00247B24" w:rsidP="00247B24">
      <w:pPr>
        <w:pStyle w:val="Zkladntext2"/>
        <w:spacing w:before="120" w:line="240" w:lineRule="auto"/>
        <w:jc w:val="center"/>
        <w:rPr>
          <w:rFonts w:ascii="Aptos" w:hAnsi="Aptos" w:cs="Arial"/>
          <w:b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a jószomszédi viszonyok megzavarásával kapcsolatos előzetes jogvédelem biztosítása (a javaslatból ki kell írni, hogy a békés állapot milyen megsértéséről van szó),</w:t>
      </w:r>
      <w:r w:rsidRPr="00C265BC">
        <w:rPr>
          <w:rFonts w:ascii="Aptos" w:hAnsi="Aptos" w:cs="Arial"/>
          <w:i/>
          <w:sz w:val="22"/>
          <w:szCs w:val="22"/>
        </w:rPr>
        <w:t/>
      </w:r>
      <w:r w:rsidRPr="00C265BC">
        <w:rPr>
          <w:rFonts w:ascii="Aptos" w:hAnsi="Aptos" w:cs="Arial"/>
          <w:b/>
          <w:sz w:val="22"/>
          <w:szCs w:val="22"/>
        </w:rPr>
        <w:t/>
      </w:r>
    </w:p>
    <w:p w14:paraId="1B7473DD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amelyre sor kerül</w:t>
      </w:r>
    </w:p>
    <w:p w14:paraId="1B7473DE" w14:textId="77777777" w:rsidR="00247B24" w:rsidRPr="00C265BC" w:rsidRDefault="00247B24" w:rsidP="00247B24">
      <w:pPr>
        <w:pStyle w:val="Zkladntext2"/>
        <w:spacing w:before="120" w:line="240" w:lineRule="auto"/>
        <w:jc w:val="center"/>
        <w:rPr>
          <w:rFonts w:ascii="Aptos" w:hAnsi="Aptos" w:cs="Arial"/>
          <w:sz w:val="22"/>
          <w:szCs w:val="22"/>
          <w:u w:val="single"/>
        </w:rPr>
      </w:pPr>
      <w:r w:rsidRPr="00C265BC">
        <w:rPr>
          <w:rFonts w:ascii="Aptos" w:hAnsi="Aptos" w:cs="Arial"/>
          <w:sz w:val="22"/>
          <w:szCs w:val="22"/>
          <w:u w:val="single"/>
        </w:rPr>
        <w:t xml:space="preserve">(a pontos dátum megadása)-n ........ órakor</w:t>
      </w:r>
      <w:r w:rsidRPr="00C265BC">
        <w:rPr>
          <w:rFonts w:ascii="Aptos" w:hAnsi="Aptos" w:cs="Arial"/>
          <w:i/>
          <w:sz w:val="22"/>
          <w:szCs w:val="22"/>
          <w:u w:val="single"/>
        </w:rPr>
        <w:t xml:space="preserve"/>
      </w:r>
      <w:r w:rsidRPr="00C265BC">
        <w:rPr>
          <w:rFonts w:ascii="Aptos" w:hAnsi="Aptos" w:cs="Arial"/>
          <w:sz w:val="22"/>
          <w:szCs w:val="22"/>
          <w:u w:val="single"/>
        </w:rPr>
        <w:t/>
      </w:r>
    </w:p>
    <w:p w14:paraId="1B7473DF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a .............................. Községi Hivatalban,</w:t>
      </w:r>
    </w:p>
    <w:p w14:paraId="1B7473E0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... emelet, a polgármesternél (a pontos cím és az irányítószám megadása)</w:t>
      </w:r>
      <w:r w:rsidRPr="00C265BC">
        <w:rPr>
          <w:rFonts w:ascii="Aptos" w:hAnsi="Aptos" w:cs="Arial"/>
          <w:i/>
          <w:sz w:val="22"/>
          <w:szCs w:val="22"/>
        </w:rPr>
        <w:t/>
      </w:r>
    </w:p>
    <w:p w14:paraId="1B7473E1" w14:textId="77777777" w:rsidR="00247B24" w:rsidRPr="00C265BC" w:rsidRDefault="00247B24" w:rsidP="00247B24">
      <w:pPr>
        <w:pStyle w:val="Nadpis3"/>
        <w:spacing w:before="120" w:after="120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  <w:u w:val="single"/>
        </w:rPr>
        <w:t xml:space="preserve">Az eljárás résztvevői:</w:t>
      </w:r>
      <w:r w:rsidRPr="00C265BC">
        <w:rPr>
          <w:rFonts w:ascii="Aptos" w:hAnsi="Aptos" w:cs="Arial"/>
          <w:sz w:val="22"/>
          <w:szCs w:val="22"/>
        </w:rPr>
        <w:t xml:space="preserve"/>
      </w:r>
    </w:p>
    <w:p w14:paraId="1B7473E2" w14:textId="77777777" w:rsidR="00247B24" w:rsidRPr="00C265BC" w:rsidRDefault="00247B24" w:rsidP="00247B24">
      <w:pPr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b/>
          <w:sz w:val="22"/>
          <w:szCs w:val="22"/>
        </w:rPr>
        <w:t xml:space="preserve">Indítványozó(k): (utónév, vezetéknév, lakcím, születési dátum, irányítószám, község megadása)</w:t>
      </w:r>
      <w:proofErr w:type="spellStart"/>
      <w:r w:rsidRPr="00C265BC">
        <w:rPr>
          <w:rFonts w:ascii="Aptos" w:hAnsi="Aptos" w:cs="Arial"/>
          <w:b/>
          <w:sz w:val="22"/>
          <w:szCs w:val="22"/>
        </w:rPr>
        <w:t/>
      </w:r>
      <w:proofErr w:type="spellEnd"/>
      <w:r w:rsidRPr="00C265BC">
        <w:rPr>
          <w:rFonts w:ascii="Aptos" w:hAnsi="Aptos" w:cs="Arial"/>
          <w:sz w:val="22"/>
          <w:szCs w:val="22"/>
        </w:rPr>
        <w:t xml:space="preserve"/>
      </w:r>
      <w:r w:rsidRPr="00C265BC">
        <w:rPr>
          <w:rFonts w:ascii="Aptos" w:hAnsi="Aptos" w:cs="Arial"/>
          <w:i/>
          <w:sz w:val="22"/>
          <w:szCs w:val="22"/>
        </w:rPr>
        <w:t/>
      </w:r>
    </w:p>
    <w:p w14:paraId="1B7473E3" w14:textId="77777777" w:rsidR="00247B24" w:rsidRPr="00C265BC" w:rsidRDefault="00247B24" w:rsidP="00247B24">
      <w:pPr>
        <w:spacing w:before="120" w:after="120"/>
        <w:rPr>
          <w:rFonts w:ascii="Aptos" w:hAnsi="Aptos" w:cs="Arial"/>
          <w:i/>
          <w:sz w:val="22"/>
          <w:szCs w:val="22"/>
        </w:rPr>
      </w:pPr>
      <w:r w:rsidRPr="00C265BC">
        <w:rPr>
          <w:rFonts w:ascii="Aptos" w:hAnsi="Aptos" w:cs="Arial"/>
          <w:b/>
          <w:sz w:val="22"/>
          <w:szCs w:val="22"/>
        </w:rPr>
        <w:t xml:space="preserve">Ellenérdekű fél/felek: (utónév, vezetéknév, lakcím, születési dátum, irányítószám, község megadása)</w:t>
      </w:r>
      <w:proofErr w:type="spellStart"/>
      <w:r w:rsidRPr="00C265BC">
        <w:rPr>
          <w:rFonts w:ascii="Aptos" w:hAnsi="Aptos" w:cs="Arial"/>
          <w:b/>
          <w:sz w:val="22"/>
          <w:szCs w:val="22"/>
        </w:rPr>
        <w:t/>
      </w:r>
      <w:proofErr w:type="spellEnd"/>
      <w:r w:rsidRPr="00C265BC">
        <w:rPr>
          <w:rFonts w:ascii="Aptos" w:hAnsi="Aptos" w:cs="Arial"/>
          <w:sz w:val="22"/>
          <w:szCs w:val="22"/>
        </w:rPr>
        <w:t xml:space="preserve"/>
      </w:r>
      <w:r w:rsidRPr="00C265BC">
        <w:rPr>
          <w:rFonts w:ascii="Aptos" w:hAnsi="Aptos" w:cs="Arial"/>
          <w:i/>
          <w:sz w:val="22"/>
          <w:szCs w:val="22"/>
        </w:rPr>
        <w:t/>
      </w:r>
    </w:p>
    <w:p w14:paraId="1B7473E4" w14:textId="77777777" w:rsidR="00247B24" w:rsidRPr="00C265BC" w:rsidRDefault="00247B24" w:rsidP="00247B24">
      <w:pPr>
        <w:jc w:val="both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b/>
          <w:sz w:val="22"/>
          <w:szCs w:val="22"/>
        </w:rPr>
        <w:t xml:space="preserve">Dokumentumok benyújtása: Az eljárás valamennyi résztvevője köteles állításai alátámasztására bizonyítékokat benyújtani, legkésőbb a szóbeli tárgyalás megkezdéséig.</w:t>
      </w:r>
      <w:r w:rsidRPr="00C265BC">
        <w:rPr>
          <w:rFonts w:ascii="Aptos" w:hAnsi="Aptos" w:cs="Arial"/>
          <w:sz w:val="22"/>
          <w:szCs w:val="22"/>
        </w:rPr>
        <w:t/>
      </w:r>
    </w:p>
    <w:p w14:paraId="1B7473E5" w14:textId="6F8AD4E0" w:rsidR="00247B24" w:rsidRDefault="00247B24" w:rsidP="00247B2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b/>
          <w:sz w:val="22"/>
          <w:szCs w:val="22"/>
        </w:rPr>
        <w:t xml:space="preserve">Tájékoztatás:</w:t>
      </w:r>
      <w:r w:rsidRPr="00C265BC">
        <w:rPr>
          <w:rFonts w:ascii="Aptos" w:hAnsi="Aptos" w:cs="Arial"/>
          <w:sz w:val="22"/>
          <w:szCs w:val="22"/>
        </w:rPr>
        <w:t xml:space="preserve"/>
      </w:r>
    </w:p>
    <w:p w14:paraId="61179073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b/>
          <w:bCs/>
          <w:sz w:val="22"/>
          <w:szCs w:val="22"/>
        </w:rPr>
        <w:t xml:space="preserve">TÁJÉKOZTATÁS</w:t>
      </w:r>
    </w:p>
    <w:p w14:paraId="600D7460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sz w:val="22"/>
          <w:szCs w:val="22"/>
        </w:rPr>
        <w:t xml:space="preserve">A közigazgatási eljárásról (közigazgatási rendtartás) szóló č. 71/1967 Zb. törvény 41. § (1) bekezdése szerint a közigazgatási szerv beidézi azokat a személyeket, akiknek a személyes részvétele az ügy tárgyalásán elengedhetetlen.</w:t>
      </w:r>
      <w:proofErr w:type="spellStart"/>
      <w:r w:rsidRPr="00A03B64">
        <w:rPr>
          <w:rFonts w:ascii="Aptos" w:hAnsi="Aptos" w:cs="Arial"/>
          <w:sz w:val="22"/>
          <w:szCs w:val="22"/>
        </w:rPr>
        <w:t/>
      </w:r>
      <w:proofErr w:type="spellEnd"/>
      <w:r w:rsidRPr="00A03B64">
        <w:rPr>
          <w:rFonts w:ascii="Aptos" w:hAnsi="Aptos" w:cs="Arial"/>
          <w:sz w:val="22"/>
          <w:szCs w:val="22"/>
        </w:rPr>
        <w:t xml:space="preserve"/>
      </w:r>
    </w:p>
    <w:p w14:paraId="7F367697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sz w:val="22"/>
          <w:szCs w:val="22"/>
        </w:rPr>
        <w:t xml:space="preserve">Az idézett személy köteles a megadott időpontban és helyen megjelenni a szóbeli tárgyaláson. Amennyiben alapos okból nem tud megjelenni a tárgyaláson, köteles távolmaradását haladéktalanul bejelenteni a közigazgatási szervnek, és megjelölni a távolmaradás okát, illetve ezt az okot hitelt érdemlő módon igazolni.</w:t>
      </w:r>
    </w:p>
    <w:p w14:paraId="67707863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b/>
          <w:bCs/>
          <w:sz w:val="22"/>
          <w:szCs w:val="22"/>
        </w:rPr>
        <w:t xml:space="preserve">Figyelmeztetés a meg nem jelenés jogi következményeire:</w:t>
      </w:r>
    </w:p>
    <w:p w14:paraId="60C75FC7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sz w:val="22"/>
          <w:szCs w:val="22"/>
        </w:rPr>
        <w:t xml:space="preserve">Ha az idézett személy ismételt idézésre sem jelenik meg a közigazgatási szerv előtt, és távolmaradását kellőképpen nem igazolja, vagy nem alapos okból marad távol, és személyes részvétele nélkül az eljárás nem folytatható le, a č. 71/1967 Zb. törvény 42. § (1) bekezdése szerint elővezethető. Az elővezetést a Rendőri Testület hajtja végre a közigazgatási szerv írásbeli kérelme alapján.</w:t>
      </w:r>
    </w:p>
    <w:p w14:paraId="5BB2521F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sz w:val="22"/>
          <w:szCs w:val="22"/>
        </w:rPr>
        <w:lastRenderedPageBreak/>
        <w:t xml:space="preserve">A č. 71/1967 Zb. törvény 45. § (1) bekezdése szerint a közigazgatási szerv 165 euróig terjedő rendbírságot szabhat ki, akár ismételten is, arra a személyre, aki akadályozza az eljárás lefolytatását, különösen azzal, hogy alapos ok nélkül nem jelenik meg a közigazgatási szerv idézésére.</w:t>
      </w:r>
    </w:p>
    <w:p w14:paraId="630560A0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sz w:val="22"/>
          <w:szCs w:val="22"/>
        </w:rPr>
        <w:t xml:space="preserve">Az idézett személyt egyúttal tájékoztatjuk, hogy a fontos iratokat, különösen az idézéseket, a č. 71/1967 Zb. törvény 24. § (1) bekezdése szerint saját kezébe kell kézbesíteni. Ha a címzett a saját kezébe szánt iratot a č. 71/1967 Zb. törvény 24. § (2) bekezdésében meghatározott feltételek mellett nem veszi át, beállhat a törvényben meghatározott kézbesítési vélelem.</w:t>
      </w:r>
    </w:p>
    <w:p w14:paraId="6058D382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b/>
          <w:bCs/>
          <w:sz w:val="22"/>
          <w:szCs w:val="22"/>
        </w:rPr>
        <w:t xml:space="preserve">Az idézett személy köteles haladéktalanul bejelenteni a közigazgatási szervnek a kézbesítési címének esetleges megváltozását.</w:t>
      </w:r>
    </w:p>
    <w:p w14:paraId="1F8609A4" w14:textId="77777777" w:rsidR="00A03B64" w:rsidRPr="00C265BC" w:rsidRDefault="00A03B64" w:rsidP="00247B24">
      <w:pPr>
        <w:spacing w:before="120" w:after="120"/>
        <w:jc w:val="both"/>
        <w:rPr>
          <w:rFonts w:ascii="Aptos" w:hAnsi="Aptos" w:cs="Arial"/>
          <w:sz w:val="22"/>
          <w:szCs w:val="22"/>
        </w:rPr>
      </w:pPr>
    </w:p>
    <w:p w14:paraId="1B7473E6" w14:textId="77777777" w:rsidR="00247B24" w:rsidRPr="00C265BC" w:rsidRDefault="00247B24" w:rsidP="00247B24">
      <w:pPr>
        <w:rPr>
          <w:rFonts w:ascii="Aptos" w:hAnsi="Aptos" w:cs="Arial"/>
          <w:b/>
          <w:sz w:val="22"/>
          <w:szCs w:val="22"/>
          <w:u w:val="single"/>
        </w:rPr>
      </w:pPr>
    </w:p>
    <w:p w14:paraId="1B7473E7" w14:textId="77777777" w:rsidR="00247B24" w:rsidRDefault="00247B24" w:rsidP="00247B24">
      <w:pPr>
        <w:rPr>
          <w:rFonts w:ascii="Aptos" w:hAnsi="Aptos" w:cs="Arial"/>
          <w:b/>
          <w:sz w:val="22"/>
          <w:szCs w:val="22"/>
          <w:u w:val="single"/>
        </w:rPr>
      </w:pPr>
    </w:p>
    <w:p w14:paraId="3B96A5AC" w14:textId="77777777" w:rsidR="008924BE" w:rsidRPr="00C265BC" w:rsidRDefault="008924BE" w:rsidP="00247B24">
      <w:pPr>
        <w:rPr>
          <w:rFonts w:ascii="Aptos" w:hAnsi="Aptos" w:cs="Arial"/>
          <w:b/>
          <w:sz w:val="22"/>
          <w:szCs w:val="22"/>
          <w:u w:val="single"/>
        </w:rPr>
      </w:pPr>
    </w:p>
    <w:p w14:paraId="1B7473E8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_______________________</w:t>
      </w:r>
    </w:p>
    <w:p w14:paraId="1B7473E9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utónév, vezetéknév</w:t>
      </w:r>
    </w:p>
    <w:p w14:paraId="1B7473EA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polgármester</w:t>
      </w:r>
    </w:p>
    <w:p w14:paraId="1B7473EB" w14:textId="77777777" w:rsidR="00247B24" w:rsidRPr="00C265BC" w:rsidRDefault="00247B24" w:rsidP="00247B24">
      <w:pPr>
        <w:rPr>
          <w:rFonts w:ascii="Aptos" w:hAnsi="Aptos"/>
          <w:b/>
          <w:sz w:val="22"/>
          <w:szCs w:val="22"/>
          <w:u w:val="single"/>
        </w:rPr>
      </w:pPr>
    </w:p>
    <w:p w14:paraId="1B7473EC" w14:textId="77777777" w:rsidR="00247B24" w:rsidRPr="00C265BC" w:rsidRDefault="00247B24" w:rsidP="00247B24">
      <w:pPr>
        <w:rPr>
          <w:rFonts w:ascii="Aptos" w:hAnsi="Aptos"/>
          <w:b/>
          <w:sz w:val="22"/>
          <w:szCs w:val="22"/>
          <w:u w:val="single"/>
        </w:rPr>
      </w:pPr>
    </w:p>
    <w:p w14:paraId="1B7473ED" w14:textId="77777777" w:rsidR="006D1D90" w:rsidRPr="00C265BC" w:rsidRDefault="006D1D90">
      <w:pPr>
        <w:rPr>
          <w:rFonts w:ascii="Aptos" w:hAnsi="Aptos"/>
          <w:sz w:val="22"/>
          <w:szCs w:val="22"/>
        </w:rPr>
      </w:pPr>
    </w:p>
    <w:sectPr w:rsidR="006D1D90" w:rsidRPr="00C265B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F4974" w14:textId="77777777" w:rsidR="002F7552" w:rsidRDefault="002F7552" w:rsidP="00C265BC">
      <w:r>
        <w:separator/>
      </w:r>
    </w:p>
  </w:endnote>
  <w:endnote w:type="continuationSeparator" w:id="0">
    <w:p w14:paraId="7B42C71C" w14:textId="77777777" w:rsidR="002F7552" w:rsidRDefault="002F7552" w:rsidP="00C26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7506A" w14:textId="77777777" w:rsidR="002F7552" w:rsidRDefault="002F7552" w:rsidP="00C265BC">
      <w:r>
        <w:separator/>
      </w:r>
    </w:p>
  </w:footnote>
  <w:footnote w:type="continuationSeparator" w:id="0">
    <w:p w14:paraId="7FE6E7B2" w14:textId="77777777" w:rsidR="002F7552" w:rsidRDefault="002F7552" w:rsidP="00C26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838AB" w14:textId="4DC2E1D7" w:rsidR="00C265BC" w:rsidRPr="00C265BC" w:rsidRDefault="00C265BC">
    <w:pPr>
      <w:pStyle w:val="Hlavika"/>
      <w:rPr>
        <w:rFonts w:ascii="Aptos" w:hAnsi="Aptos"/>
        <w:sz w:val="22"/>
        <w:szCs w:val="22"/>
      </w:rPr>
    </w:pPr>
    <w:r w:rsidRPr="00C265BC">
      <w:rPr>
        <w:rFonts w:ascii="Aptos" w:hAnsi="Aptos"/>
        <w:sz w:val="22"/>
        <w:szCs w:val="22"/>
      </w:rPr>
      <w:t xml:space="preserve">2. sz. minta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B24"/>
    <w:rsid w:val="00085BF1"/>
    <w:rsid w:val="00247B24"/>
    <w:rsid w:val="002F7552"/>
    <w:rsid w:val="004B6294"/>
    <w:rsid w:val="006D1D90"/>
    <w:rsid w:val="0082551B"/>
    <w:rsid w:val="008924BE"/>
    <w:rsid w:val="00A03B64"/>
    <w:rsid w:val="00B61192"/>
    <w:rsid w:val="00C2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473CE"/>
  <w15:chartTrackingRefBased/>
  <w15:docId w15:val="{4D78C3E8-2D11-44EC-B5E4-E2B973D9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47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247B24"/>
    <w:pPr>
      <w:keepNext/>
      <w:jc w:val="both"/>
      <w:outlineLvl w:val="2"/>
    </w:pPr>
    <w:rPr>
      <w:rFonts w:ascii="Bookman Old Style" w:hAnsi="Bookman Old Style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247B24"/>
    <w:rPr>
      <w:rFonts w:ascii="Bookman Old Style" w:eastAsia="Times New Roman" w:hAnsi="Bookman Old Style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rsid w:val="00247B2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247B2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265B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265B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265B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265B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B0F489-F89F-4B2F-B545-AE333280D8FB}"/>
</file>

<file path=customXml/itemProps2.xml><?xml version="1.0" encoding="utf-8"?>
<ds:datastoreItem xmlns:ds="http://schemas.openxmlformats.org/officeDocument/2006/customXml" ds:itemID="{ECBD89B7-6481-4AD0-A431-0EE06281E8BD}"/>
</file>

<file path=customXml/itemProps3.xml><?xml version="1.0" encoding="utf-8"?>
<ds:datastoreItem xmlns:ds="http://schemas.openxmlformats.org/officeDocument/2006/customXml" ds:itemID="{FFBE361B-2DC5-4236-B513-15E9BEB875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Zvrskovec Matej</dc:creator>
  <cp:keywords/>
  <dc:description/>
  <cp:lastModifiedBy>Tibor Nagy</cp:lastModifiedBy>
  <cp:revision>5</cp:revision>
  <dcterms:created xsi:type="dcterms:W3CDTF">2021-07-13T10:33:00Z</dcterms:created>
  <dcterms:modified xsi:type="dcterms:W3CDTF">2026-08-28T09:59:00Z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