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473CE" w14:textId="1E5F8453" w:rsidR="00247B24" w:rsidRPr="00C265BC" w:rsidRDefault="00C265BC" w:rsidP="00C265BC">
      <w:pPr>
        <w:jc w:val="center"/>
        <w:rPr>
          <w:rFonts w:ascii="Aptos" w:hAnsi="Aptos"/>
          <w:b/>
        </w:rPr>
      </w:pPr>
      <w:r w:rsidRPr="00C265BC">
        <w:rPr>
          <w:rFonts w:ascii="Aptos" w:hAnsi="Aptos"/>
          <w:b/>
        </w:rPr>
        <w:t>Obec ..............................................</w:t>
      </w:r>
    </w:p>
    <w:p w14:paraId="01EE90E4" w14:textId="3F7E5CA7" w:rsidR="00C265BC" w:rsidRPr="00C265BC" w:rsidRDefault="00C265BC" w:rsidP="00247B24">
      <w:pPr>
        <w:rPr>
          <w:rFonts w:ascii="Bookman Old Style" w:hAnsi="Bookman Old Style"/>
          <w:bCs/>
          <w:sz w:val="22"/>
          <w:szCs w:val="22"/>
          <w:u w:val="single"/>
        </w:rPr>
      </w:pPr>
      <w:r w:rsidRPr="00C265BC">
        <w:rPr>
          <w:rFonts w:ascii="Bookman Old Style" w:hAnsi="Bookman Old Style"/>
          <w:bCs/>
          <w:sz w:val="22"/>
          <w:szCs w:val="22"/>
          <w:u w:val="single"/>
        </w:rPr>
        <w:t>__________________________________________________________________________________</w:t>
      </w:r>
    </w:p>
    <w:p w14:paraId="02CF4DBE" w14:textId="77777777" w:rsidR="00C265BC" w:rsidRDefault="00C265BC" w:rsidP="00247B24">
      <w:pPr>
        <w:rPr>
          <w:rFonts w:ascii="Bookman Old Style" w:hAnsi="Bookman Old Style"/>
          <w:b/>
          <w:sz w:val="22"/>
          <w:szCs w:val="22"/>
          <w:u w:val="single"/>
        </w:rPr>
      </w:pPr>
    </w:p>
    <w:p w14:paraId="1B7473D0" w14:textId="77777777" w:rsidR="00247B24" w:rsidRPr="00B61192" w:rsidRDefault="00247B24" w:rsidP="00247B24">
      <w:pPr>
        <w:jc w:val="both"/>
        <w:rPr>
          <w:rFonts w:ascii="Arial" w:hAnsi="Arial" w:cs="Arial"/>
          <w:sz w:val="20"/>
          <w:szCs w:val="20"/>
        </w:rPr>
      </w:pPr>
    </w:p>
    <w:p w14:paraId="1B7473D1" w14:textId="77777777" w:rsidR="00247B24" w:rsidRPr="00C265BC" w:rsidRDefault="00247B24" w:rsidP="00C265BC">
      <w:pPr>
        <w:ind w:left="6237"/>
        <w:jc w:val="both"/>
        <w:rPr>
          <w:rFonts w:ascii="Aptos" w:hAnsi="Aptos" w:cs="Arial"/>
          <w:sz w:val="22"/>
          <w:szCs w:val="22"/>
        </w:rPr>
      </w:pPr>
      <w:r w:rsidRPr="00C265BC">
        <w:rPr>
          <w:rFonts w:ascii="Aptos" w:hAnsi="Aptos" w:cs="Arial"/>
          <w:sz w:val="22"/>
          <w:szCs w:val="22"/>
        </w:rPr>
        <w:t>meno, priezvisko</w:t>
      </w:r>
    </w:p>
    <w:p w14:paraId="1B7473D2" w14:textId="77777777" w:rsidR="00247B24" w:rsidRPr="00C265BC" w:rsidRDefault="00247B24" w:rsidP="00C265BC">
      <w:pPr>
        <w:ind w:left="6237"/>
        <w:jc w:val="both"/>
        <w:rPr>
          <w:rFonts w:ascii="Aptos" w:hAnsi="Aptos" w:cs="Arial"/>
          <w:sz w:val="22"/>
          <w:szCs w:val="22"/>
        </w:rPr>
      </w:pPr>
      <w:r w:rsidRPr="00C265BC">
        <w:rPr>
          <w:rFonts w:ascii="Aptos" w:hAnsi="Aptos" w:cs="Arial"/>
          <w:sz w:val="22"/>
          <w:szCs w:val="22"/>
        </w:rPr>
        <w:t>adresa trvalého pobytu</w:t>
      </w:r>
    </w:p>
    <w:p w14:paraId="1B7473D3" w14:textId="77777777" w:rsidR="00247B24" w:rsidRPr="00C265BC" w:rsidRDefault="00247B24" w:rsidP="00C265BC">
      <w:pPr>
        <w:ind w:left="6237"/>
        <w:jc w:val="both"/>
        <w:rPr>
          <w:rFonts w:ascii="Aptos" w:hAnsi="Aptos" w:cs="Arial"/>
          <w:i/>
          <w:sz w:val="22"/>
          <w:szCs w:val="22"/>
        </w:rPr>
      </w:pPr>
      <w:r w:rsidRPr="00C265BC">
        <w:rPr>
          <w:rFonts w:ascii="Aptos" w:hAnsi="Aptos" w:cs="Arial"/>
          <w:sz w:val="22"/>
          <w:szCs w:val="22"/>
        </w:rPr>
        <w:t>PSČ, obec</w:t>
      </w:r>
    </w:p>
    <w:p w14:paraId="1B7473D4" w14:textId="77777777" w:rsidR="00247B24" w:rsidRPr="00C265BC" w:rsidRDefault="00247B24" w:rsidP="00247B24">
      <w:pPr>
        <w:jc w:val="center"/>
        <w:rPr>
          <w:rFonts w:ascii="Aptos" w:hAnsi="Aptos" w:cs="Arial"/>
          <w:sz w:val="22"/>
          <w:szCs w:val="22"/>
        </w:rPr>
      </w:pPr>
    </w:p>
    <w:p w14:paraId="1B7473D5" w14:textId="26215F15" w:rsidR="00247B24" w:rsidRPr="00C265BC" w:rsidRDefault="00247B24" w:rsidP="00C265BC">
      <w:pPr>
        <w:ind w:left="6237"/>
        <w:jc w:val="center"/>
        <w:rPr>
          <w:rFonts w:ascii="Aptos" w:hAnsi="Aptos" w:cs="Arial"/>
          <w:sz w:val="22"/>
          <w:szCs w:val="22"/>
        </w:rPr>
      </w:pPr>
      <w:r w:rsidRPr="00C265BC">
        <w:rPr>
          <w:rFonts w:ascii="Aptos" w:hAnsi="Aptos" w:cs="Arial"/>
          <w:sz w:val="22"/>
          <w:szCs w:val="22"/>
        </w:rPr>
        <w:t>V .................... dňa:</w:t>
      </w:r>
      <w:r w:rsidR="00C265BC" w:rsidRPr="00C265BC">
        <w:rPr>
          <w:rFonts w:ascii="Aptos" w:hAnsi="Aptos" w:cs="Arial"/>
          <w:sz w:val="22"/>
          <w:szCs w:val="22"/>
        </w:rPr>
        <w:t>..............</w:t>
      </w:r>
    </w:p>
    <w:p w14:paraId="1B7473D6" w14:textId="4E77B7CA" w:rsidR="00247B24" w:rsidRPr="00C265BC" w:rsidRDefault="00C265BC" w:rsidP="00C265BC">
      <w:pPr>
        <w:rPr>
          <w:rFonts w:ascii="Aptos" w:hAnsi="Aptos" w:cs="Arial"/>
          <w:sz w:val="22"/>
          <w:szCs w:val="22"/>
        </w:rPr>
      </w:pPr>
      <w:proofErr w:type="spellStart"/>
      <w:r>
        <w:rPr>
          <w:rFonts w:ascii="Aptos" w:hAnsi="Aptos" w:cs="Arial"/>
          <w:sz w:val="22"/>
          <w:szCs w:val="22"/>
        </w:rPr>
        <w:t>sp</w:t>
      </w:r>
      <w:proofErr w:type="spellEnd"/>
      <w:r>
        <w:rPr>
          <w:rFonts w:ascii="Aptos" w:hAnsi="Aptos" w:cs="Arial"/>
          <w:sz w:val="22"/>
          <w:szCs w:val="22"/>
        </w:rPr>
        <w:t xml:space="preserve">. </w:t>
      </w:r>
      <w:r w:rsidR="00247B24" w:rsidRPr="00C265BC">
        <w:rPr>
          <w:rFonts w:ascii="Aptos" w:hAnsi="Aptos" w:cs="Arial"/>
          <w:sz w:val="22"/>
          <w:szCs w:val="22"/>
        </w:rPr>
        <w:t>zn.:</w:t>
      </w:r>
      <w:r w:rsidRPr="00C265BC">
        <w:rPr>
          <w:rFonts w:ascii="Aptos" w:hAnsi="Aptos" w:cs="Arial"/>
          <w:sz w:val="22"/>
          <w:szCs w:val="22"/>
        </w:rPr>
        <w:t>...............</w:t>
      </w:r>
    </w:p>
    <w:p w14:paraId="1B7473D7" w14:textId="77777777" w:rsidR="00247B24" w:rsidRPr="00C265BC" w:rsidRDefault="00247B24" w:rsidP="00247B24">
      <w:pPr>
        <w:jc w:val="center"/>
        <w:rPr>
          <w:rFonts w:ascii="Aptos" w:hAnsi="Aptos" w:cs="Arial"/>
          <w:sz w:val="22"/>
          <w:szCs w:val="22"/>
        </w:rPr>
      </w:pPr>
    </w:p>
    <w:p w14:paraId="6722D1FF" w14:textId="77777777" w:rsidR="00C265BC" w:rsidRDefault="00C265BC" w:rsidP="00247B24">
      <w:pPr>
        <w:jc w:val="center"/>
        <w:rPr>
          <w:rFonts w:ascii="Aptos" w:hAnsi="Aptos" w:cs="Arial"/>
          <w:b/>
          <w:sz w:val="22"/>
          <w:szCs w:val="22"/>
        </w:rPr>
      </w:pPr>
    </w:p>
    <w:p w14:paraId="1B7473D8" w14:textId="61D2981F" w:rsidR="00247B24" w:rsidRPr="00C265BC" w:rsidRDefault="00247B24" w:rsidP="00247B24">
      <w:pPr>
        <w:jc w:val="center"/>
        <w:rPr>
          <w:rFonts w:ascii="Aptos" w:hAnsi="Aptos" w:cs="Arial"/>
          <w:b/>
          <w:sz w:val="26"/>
          <w:szCs w:val="26"/>
        </w:rPr>
      </w:pPr>
      <w:r w:rsidRPr="00C265BC">
        <w:rPr>
          <w:rFonts w:ascii="Aptos" w:hAnsi="Aptos" w:cs="Arial"/>
          <w:b/>
          <w:sz w:val="26"/>
          <w:szCs w:val="26"/>
        </w:rPr>
        <w:t>P R E D V O L A N I</w:t>
      </w:r>
      <w:r w:rsidR="00C265BC" w:rsidRPr="00C265BC">
        <w:rPr>
          <w:rFonts w:ascii="Aptos" w:hAnsi="Aptos" w:cs="Arial"/>
          <w:b/>
          <w:sz w:val="26"/>
          <w:szCs w:val="26"/>
        </w:rPr>
        <w:t> </w:t>
      </w:r>
      <w:r w:rsidRPr="00C265BC">
        <w:rPr>
          <w:rFonts w:ascii="Aptos" w:hAnsi="Aptos" w:cs="Arial"/>
          <w:b/>
          <w:sz w:val="26"/>
          <w:szCs w:val="26"/>
        </w:rPr>
        <w:t>E</w:t>
      </w:r>
    </w:p>
    <w:p w14:paraId="1D6F3369" w14:textId="77777777" w:rsidR="00C265BC" w:rsidRPr="00C265BC" w:rsidRDefault="00C265BC" w:rsidP="00247B24">
      <w:pPr>
        <w:jc w:val="center"/>
        <w:rPr>
          <w:rFonts w:ascii="Aptos" w:hAnsi="Aptos" w:cs="Arial"/>
          <w:b/>
          <w:sz w:val="22"/>
          <w:szCs w:val="22"/>
        </w:rPr>
      </w:pPr>
    </w:p>
    <w:p w14:paraId="4C2590AA" w14:textId="77777777" w:rsidR="00C265BC" w:rsidRPr="00C265BC" w:rsidRDefault="00C265BC" w:rsidP="00247B24">
      <w:pPr>
        <w:jc w:val="center"/>
        <w:rPr>
          <w:rFonts w:ascii="Aptos" w:hAnsi="Aptos" w:cs="Arial"/>
          <w:sz w:val="22"/>
          <w:szCs w:val="22"/>
        </w:rPr>
      </w:pPr>
      <w:r w:rsidRPr="00C265BC">
        <w:rPr>
          <w:rFonts w:ascii="Aptos" w:hAnsi="Aptos" w:cs="Arial"/>
          <w:sz w:val="22"/>
          <w:szCs w:val="22"/>
        </w:rPr>
        <w:t>v</w:t>
      </w:r>
      <w:r w:rsidR="00247B24" w:rsidRPr="00C265BC">
        <w:rPr>
          <w:rFonts w:ascii="Aptos" w:hAnsi="Aptos" w:cs="Arial"/>
          <w:sz w:val="22"/>
          <w:szCs w:val="22"/>
        </w:rPr>
        <w:t xml:space="preserve"> zmysle </w:t>
      </w:r>
      <w:proofErr w:type="spellStart"/>
      <w:r w:rsidR="00247B24" w:rsidRPr="00C265BC">
        <w:rPr>
          <w:rFonts w:ascii="Aptos" w:hAnsi="Aptos" w:cs="Arial"/>
          <w:sz w:val="22"/>
          <w:szCs w:val="22"/>
        </w:rPr>
        <w:t>ust</w:t>
      </w:r>
      <w:proofErr w:type="spellEnd"/>
      <w:r w:rsidR="00247B24" w:rsidRPr="00C265BC">
        <w:rPr>
          <w:rFonts w:ascii="Aptos" w:hAnsi="Aptos" w:cs="Arial"/>
          <w:sz w:val="22"/>
          <w:szCs w:val="22"/>
        </w:rPr>
        <w:t xml:space="preserve">. § 41 zákona č. 71/1967 Zb. o správnom konaní (správny poriadok), </w:t>
      </w:r>
    </w:p>
    <w:p w14:paraId="1B7473D9" w14:textId="69646939" w:rsidR="00247B24" w:rsidRPr="00C265BC" w:rsidRDefault="00247B24" w:rsidP="00247B24">
      <w:pPr>
        <w:jc w:val="center"/>
        <w:rPr>
          <w:rFonts w:ascii="Aptos" w:hAnsi="Aptos" w:cs="Arial"/>
          <w:sz w:val="22"/>
          <w:szCs w:val="22"/>
        </w:rPr>
      </w:pPr>
      <w:r w:rsidRPr="00C265BC">
        <w:rPr>
          <w:rFonts w:ascii="Aptos" w:hAnsi="Aptos" w:cs="Arial"/>
          <w:sz w:val="22"/>
          <w:szCs w:val="22"/>
        </w:rPr>
        <w:t xml:space="preserve">v nadväznosti na </w:t>
      </w:r>
      <w:proofErr w:type="spellStart"/>
      <w:r w:rsidRPr="00C265BC">
        <w:rPr>
          <w:rFonts w:ascii="Aptos" w:hAnsi="Aptos" w:cs="Arial"/>
          <w:sz w:val="22"/>
          <w:szCs w:val="22"/>
        </w:rPr>
        <w:t>ust</w:t>
      </w:r>
      <w:proofErr w:type="spellEnd"/>
      <w:r w:rsidRPr="00C265BC">
        <w:rPr>
          <w:rFonts w:ascii="Aptos" w:hAnsi="Aptos" w:cs="Arial"/>
          <w:sz w:val="22"/>
          <w:szCs w:val="22"/>
        </w:rPr>
        <w:t>. § 5 Občianskeho zákonníka,</w:t>
      </w:r>
    </w:p>
    <w:p w14:paraId="1B7473DA" w14:textId="77777777" w:rsidR="00247B24" w:rsidRPr="00C265BC" w:rsidRDefault="00247B24" w:rsidP="00247B24">
      <w:pPr>
        <w:spacing w:before="120"/>
        <w:jc w:val="center"/>
        <w:rPr>
          <w:rFonts w:ascii="Aptos" w:hAnsi="Aptos" w:cs="Arial"/>
          <w:b/>
          <w:bCs/>
          <w:sz w:val="22"/>
          <w:szCs w:val="22"/>
        </w:rPr>
      </w:pPr>
      <w:r w:rsidRPr="00C265BC">
        <w:rPr>
          <w:rFonts w:ascii="Aptos" w:hAnsi="Aptos" w:cs="Arial"/>
          <w:b/>
          <w:bCs/>
          <w:sz w:val="22"/>
          <w:szCs w:val="22"/>
        </w:rPr>
        <w:t>vás predvolávam na ústne pojednávanie</w:t>
      </w:r>
    </w:p>
    <w:p w14:paraId="1B7473DB" w14:textId="77777777" w:rsidR="00247B24" w:rsidRPr="00C265BC" w:rsidRDefault="00247B24" w:rsidP="00247B24">
      <w:pPr>
        <w:jc w:val="center"/>
        <w:rPr>
          <w:rFonts w:ascii="Aptos" w:hAnsi="Aptos" w:cs="Arial"/>
          <w:sz w:val="22"/>
          <w:szCs w:val="22"/>
        </w:rPr>
      </w:pPr>
      <w:r w:rsidRPr="00C265BC">
        <w:rPr>
          <w:rFonts w:ascii="Aptos" w:hAnsi="Aptos" w:cs="Arial"/>
          <w:sz w:val="22"/>
          <w:szCs w:val="22"/>
        </w:rPr>
        <w:t>vo veci</w:t>
      </w:r>
    </w:p>
    <w:p w14:paraId="1B7473DC" w14:textId="77777777" w:rsidR="00247B24" w:rsidRPr="00C265BC" w:rsidRDefault="00247B24" w:rsidP="00247B24">
      <w:pPr>
        <w:pStyle w:val="Zkladntext2"/>
        <w:spacing w:before="120" w:line="240" w:lineRule="auto"/>
        <w:jc w:val="center"/>
        <w:rPr>
          <w:rFonts w:ascii="Aptos" w:hAnsi="Aptos" w:cs="Arial"/>
          <w:b/>
          <w:sz w:val="22"/>
          <w:szCs w:val="22"/>
        </w:rPr>
      </w:pPr>
      <w:r w:rsidRPr="00C265BC">
        <w:rPr>
          <w:rFonts w:ascii="Aptos" w:hAnsi="Aptos" w:cs="Arial"/>
          <w:sz w:val="22"/>
          <w:szCs w:val="22"/>
        </w:rPr>
        <w:t xml:space="preserve">zabezpečenia predbežnej právnej ochrany týkajúcej sa narušovania dobrých susedských vzťahov </w:t>
      </w:r>
      <w:r w:rsidRPr="00C265BC">
        <w:rPr>
          <w:rFonts w:ascii="Aptos" w:hAnsi="Aptos" w:cs="Arial"/>
          <w:i/>
          <w:sz w:val="22"/>
          <w:szCs w:val="22"/>
        </w:rPr>
        <w:t>(treba vypísať z návrhu, o aký zásah do pokojného stavu ide)</w:t>
      </w:r>
      <w:r w:rsidRPr="00C265BC">
        <w:rPr>
          <w:rFonts w:ascii="Aptos" w:hAnsi="Aptos" w:cs="Arial"/>
          <w:b/>
          <w:sz w:val="22"/>
          <w:szCs w:val="22"/>
        </w:rPr>
        <w:t>,</w:t>
      </w:r>
    </w:p>
    <w:p w14:paraId="1B7473DD" w14:textId="77777777" w:rsidR="00247B24" w:rsidRPr="00C265BC" w:rsidRDefault="00247B24" w:rsidP="00247B24">
      <w:pPr>
        <w:jc w:val="center"/>
        <w:rPr>
          <w:rFonts w:ascii="Aptos" w:hAnsi="Aptos" w:cs="Arial"/>
          <w:sz w:val="22"/>
          <w:szCs w:val="22"/>
        </w:rPr>
      </w:pPr>
      <w:r w:rsidRPr="00C265BC">
        <w:rPr>
          <w:rFonts w:ascii="Aptos" w:hAnsi="Aptos" w:cs="Arial"/>
          <w:sz w:val="22"/>
          <w:szCs w:val="22"/>
        </w:rPr>
        <w:t>ktoré sa uskutoční</w:t>
      </w:r>
    </w:p>
    <w:p w14:paraId="1B7473DE" w14:textId="77777777" w:rsidR="00247B24" w:rsidRPr="00C265BC" w:rsidRDefault="00247B24" w:rsidP="00247B24">
      <w:pPr>
        <w:pStyle w:val="Zkladntext2"/>
        <w:spacing w:before="120" w:line="240" w:lineRule="auto"/>
        <w:jc w:val="center"/>
        <w:rPr>
          <w:rFonts w:ascii="Aptos" w:hAnsi="Aptos" w:cs="Arial"/>
          <w:sz w:val="22"/>
          <w:szCs w:val="22"/>
          <w:u w:val="single"/>
        </w:rPr>
      </w:pPr>
      <w:r w:rsidRPr="00C265BC">
        <w:rPr>
          <w:rFonts w:ascii="Aptos" w:hAnsi="Aptos" w:cs="Arial"/>
          <w:sz w:val="22"/>
          <w:szCs w:val="22"/>
          <w:u w:val="single"/>
        </w:rPr>
        <w:t xml:space="preserve">dňa </w:t>
      </w:r>
      <w:r w:rsidRPr="00C265BC">
        <w:rPr>
          <w:rFonts w:ascii="Aptos" w:hAnsi="Aptos" w:cs="Arial"/>
          <w:i/>
          <w:sz w:val="22"/>
          <w:szCs w:val="22"/>
          <w:u w:val="single"/>
        </w:rPr>
        <w:t xml:space="preserve">(uviesť presný dátum) </w:t>
      </w:r>
      <w:r w:rsidRPr="00C265BC">
        <w:rPr>
          <w:rFonts w:ascii="Aptos" w:hAnsi="Aptos" w:cs="Arial"/>
          <w:sz w:val="22"/>
          <w:szCs w:val="22"/>
          <w:u w:val="single"/>
        </w:rPr>
        <w:t>o ........ hod.</w:t>
      </w:r>
    </w:p>
    <w:p w14:paraId="1B7473DF" w14:textId="77777777" w:rsidR="00247B24" w:rsidRPr="00C265BC" w:rsidRDefault="00247B24" w:rsidP="00247B24">
      <w:pPr>
        <w:jc w:val="center"/>
        <w:rPr>
          <w:rFonts w:ascii="Aptos" w:hAnsi="Aptos" w:cs="Arial"/>
          <w:sz w:val="22"/>
          <w:szCs w:val="22"/>
        </w:rPr>
      </w:pPr>
      <w:r w:rsidRPr="00C265BC">
        <w:rPr>
          <w:rFonts w:ascii="Aptos" w:hAnsi="Aptos" w:cs="Arial"/>
          <w:sz w:val="22"/>
          <w:szCs w:val="22"/>
        </w:rPr>
        <w:t>na Obecnom úrade v ..............................,</w:t>
      </w:r>
    </w:p>
    <w:p w14:paraId="1B7473E0" w14:textId="77777777" w:rsidR="00247B24" w:rsidRPr="00C265BC" w:rsidRDefault="00247B24" w:rsidP="00247B24">
      <w:pPr>
        <w:jc w:val="center"/>
        <w:rPr>
          <w:rFonts w:ascii="Aptos" w:hAnsi="Aptos" w:cs="Arial"/>
          <w:sz w:val="22"/>
          <w:szCs w:val="22"/>
        </w:rPr>
      </w:pPr>
      <w:r w:rsidRPr="00C265BC">
        <w:rPr>
          <w:rFonts w:ascii="Aptos" w:hAnsi="Aptos" w:cs="Arial"/>
          <w:sz w:val="22"/>
          <w:szCs w:val="22"/>
        </w:rPr>
        <w:t xml:space="preserve">posch. č. ... u starostu obce </w:t>
      </w:r>
      <w:r w:rsidRPr="00C265BC">
        <w:rPr>
          <w:rFonts w:ascii="Aptos" w:hAnsi="Aptos" w:cs="Arial"/>
          <w:i/>
          <w:sz w:val="22"/>
          <w:szCs w:val="22"/>
        </w:rPr>
        <w:t>(uviesť presnú adresu vrátane PSČ)</w:t>
      </w:r>
    </w:p>
    <w:p w14:paraId="1B7473E1" w14:textId="77777777" w:rsidR="00247B24" w:rsidRPr="00C265BC" w:rsidRDefault="00247B24" w:rsidP="00247B24">
      <w:pPr>
        <w:pStyle w:val="Nadpis3"/>
        <w:spacing w:before="120" w:after="120"/>
        <w:rPr>
          <w:rFonts w:ascii="Aptos" w:hAnsi="Aptos" w:cs="Arial"/>
          <w:sz w:val="22"/>
          <w:szCs w:val="22"/>
        </w:rPr>
      </w:pPr>
      <w:r w:rsidRPr="00C265BC">
        <w:rPr>
          <w:rFonts w:ascii="Aptos" w:hAnsi="Aptos" w:cs="Arial"/>
          <w:sz w:val="22"/>
          <w:szCs w:val="22"/>
          <w:u w:val="single"/>
        </w:rPr>
        <w:t>Účastníkmi konania sú</w:t>
      </w:r>
      <w:r w:rsidRPr="00C265BC">
        <w:rPr>
          <w:rFonts w:ascii="Aptos" w:hAnsi="Aptos" w:cs="Arial"/>
          <w:sz w:val="22"/>
          <w:szCs w:val="22"/>
        </w:rPr>
        <w:t xml:space="preserve">: </w:t>
      </w:r>
    </w:p>
    <w:p w14:paraId="1B7473E2" w14:textId="77777777" w:rsidR="00247B24" w:rsidRPr="00C265BC" w:rsidRDefault="00247B24" w:rsidP="00247B24">
      <w:pPr>
        <w:rPr>
          <w:rFonts w:ascii="Aptos" w:hAnsi="Aptos" w:cs="Arial"/>
          <w:sz w:val="22"/>
          <w:szCs w:val="22"/>
        </w:rPr>
      </w:pPr>
      <w:r w:rsidRPr="00C265BC">
        <w:rPr>
          <w:rFonts w:ascii="Aptos" w:hAnsi="Aptos" w:cs="Arial"/>
          <w:b/>
          <w:sz w:val="22"/>
          <w:szCs w:val="22"/>
        </w:rPr>
        <w:t>Navrhovateľ/</w:t>
      </w:r>
      <w:proofErr w:type="spellStart"/>
      <w:r w:rsidRPr="00C265BC">
        <w:rPr>
          <w:rFonts w:ascii="Aptos" w:hAnsi="Aptos" w:cs="Arial"/>
          <w:b/>
          <w:sz w:val="22"/>
          <w:szCs w:val="22"/>
        </w:rPr>
        <w:t>lia</w:t>
      </w:r>
      <w:proofErr w:type="spellEnd"/>
      <w:r w:rsidRPr="00C265BC">
        <w:rPr>
          <w:rFonts w:ascii="Aptos" w:hAnsi="Aptos" w:cs="Arial"/>
          <w:sz w:val="22"/>
          <w:szCs w:val="22"/>
        </w:rPr>
        <w:t xml:space="preserve">: </w:t>
      </w:r>
      <w:r w:rsidRPr="00C265BC">
        <w:rPr>
          <w:rFonts w:ascii="Aptos" w:hAnsi="Aptos" w:cs="Arial"/>
          <w:i/>
          <w:sz w:val="22"/>
          <w:szCs w:val="22"/>
        </w:rPr>
        <w:t>(uviesť meno, priezvisko, adresa, dátum narodenia, PSČ, obec)</w:t>
      </w:r>
    </w:p>
    <w:p w14:paraId="1B7473E3" w14:textId="77777777" w:rsidR="00247B24" w:rsidRPr="00C265BC" w:rsidRDefault="00247B24" w:rsidP="00247B24">
      <w:pPr>
        <w:spacing w:before="120" w:after="120"/>
        <w:rPr>
          <w:rFonts w:ascii="Aptos" w:hAnsi="Aptos" w:cs="Arial"/>
          <w:i/>
          <w:sz w:val="22"/>
          <w:szCs w:val="22"/>
        </w:rPr>
      </w:pPr>
      <w:r w:rsidRPr="00C265BC">
        <w:rPr>
          <w:rFonts w:ascii="Aptos" w:hAnsi="Aptos" w:cs="Arial"/>
          <w:b/>
          <w:sz w:val="22"/>
          <w:szCs w:val="22"/>
        </w:rPr>
        <w:t>Odporca/</w:t>
      </w:r>
      <w:proofErr w:type="spellStart"/>
      <w:r w:rsidRPr="00C265BC">
        <w:rPr>
          <w:rFonts w:ascii="Aptos" w:hAnsi="Aptos" w:cs="Arial"/>
          <w:b/>
          <w:sz w:val="22"/>
          <w:szCs w:val="22"/>
        </w:rPr>
        <w:t>via</w:t>
      </w:r>
      <w:proofErr w:type="spellEnd"/>
      <w:r w:rsidRPr="00C265BC">
        <w:rPr>
          <w:rFonts w:ascii="Aptos" w:hAnsi="Aptos" w:cs="Arial"/>
          <w:sz w:val="22"/>
          <w:szCs w:val="22"/>
        </w:rPr>
        <w:t xml:space="preserve">: </w:t>
      </w:r>
      <w:r w:rsidRPr="00C265BC">
        <w:rPr>
          <w:rFonts w:ascii="Aptos" w:hAnsi="Aptos" w:cs="Arial"/>
          <w:i/>
          <w:sz w:val="22"/>
          <w:szCs w:val="22"/>
        </w:rPr>
        <w:t>(uviesť meno, priezvisko, adresa, dátum narodenia, PSČ, obec)</w:t>
      </w:r>
    </w:p>
    <w:p w14:paraId="1B7473E4" w14:textId="77777777" w:rsidR="00247B24" w:rsidRPr="00C265BC" w:rsidRDefault="00247B24" w:rsidP="00247B24">
      <w:pPr>
        <w:jc w:val="both"/>
        <w:rPr>
          <w:rFonts w:ascii="Aptos" w:hAnsi="Aptos" w:cs="Arial"/>
          <w:sz w:val="22"/>
          <w:szCs w:val="22"/>
        </w:rPr>
      </w:pPr>
      <w:r w:rsidRPr="00C265BC">
        <w:rPr>
          <w:rFonts w:ascii="Aptos" w:hAnsi="Aptos" w:cs="Arial"/>
          <w:b/>
          <w:sz w:val="22"/>
          <w:szCs w:val="22"/>
        </w:rPr>
        <w:t>Predloženie dokladov</w:t>
      </w:r>
      <w:r w:rsidRPr="00C265BC">
        <w:rPr>
          <w:rFonts w:ascii="Aptos" w:hAnsi="Aptos" w:cs="Arial"/>
          <w:sz w:val="22"/>
          <w:szCs w:val="22"/>
        </w:rPr>
        <w:t>: Všetci účastníci konania sú povinní na preukázanie svojich tvrdení predložiť dôkazy, a to najneskôr do začatia ústneho konania.</w:t>
      </w:r>
    </w:p>
    <w:p w14:paraId="1B7473E5" w14:textId="6F8AD4E0" w:rsidR="00247B24" w:rsidRDefault="00247B24" w:rsidP="00247B24">
      <w:pPr>
        <w:spacing w:before="120" w:after="120"/>
        <w:jc w:val="both"/>
        <w:rPr>
          <w:rFonts w:ascii="Aptos" w:hAnsi="Aptos" w:cs="Arial"/>
          <w:sz w:val="22"/>
          <w:szCs w:val="22"/>
        </w:rPr>
      </w:pPr>
      <w:r w:rsidRPr="00C265BC">
        <w:rPr>
          <w:rFonts w:ascii="Aptos" w:hAnsi="Aptos" w:cs="Arial"/>
          <w:b/>
          <w:sz w:val="22"/>
          <w:szCs w:val="22"/>
        </w:rPr>
        <w:t>Poučenie</w:t>
      </w:r>
      <w:r w:rsidRPr="00C265BC">
        <w:rPr>
          <w:rFonts w:ascii="Aptos" w:hAnsi="Aptos" w:cs="Arial"/>
          <w:sz w:val="22"/>
          <w:szCs w:val="22"/>
        </w:rPr>
        <w:t xml:space="preserve">: </w:t>
      </w:r>
    </w:p>
    <w:p w14:paraId="61179073" w14:textId="77777777" w:rsidR="00A03B64" w:rsidRPr="00A03B64" w:rsidRDefault="00A03B64" w:rsidP="00A03B64">
      <w:pPr>
        <w:spacing w:before="120" w:after="120"/>
        <w:jc w:val="both"/>
        <w:rPr>
          <w:rFonts w:ascii="Aptos" w:hAnsi="Aptos" w:cs="Arial"/>
          <w:sz w:val="22"/>
          <w:szCs w:val="22"/>
        </w:rPr>
      </w:pPr>
      <w:r w:rsidRPr="00A03B64">
        <w:rPr>
          <w:rFonts w:ascii="Aptos" w:hAnsi="Aptos" w:cs="Arial"/>
          <w:b/>
          <w:bCs/>
          <w:sz w:val="22"/>
          <w:szCs w:val="22"/>
        </w:rPr>
        <w:t>POUČENIE</w:t>
      </w:r>
    </w:p>
    <w:p w14:paraId="600D7460" w14:textId="77777777" w:rsidR="00A03B64" w:rsidRPr="00A03B64" w:rsidRDefault="00A03B64" w:rsidP="00A03B64">
      <w:pPr>
        <w:spacing w:before="120" w:after="120"/>
        <w:jc w:val="both"/>
        <w:rPr>
          <w:rFonts w:ascii="Aptos" w:hAnsi="Aptos" w:cs="Arial"/>
          <w:sz w:val="22"/>
          <w:szCs w:val="22"/>
        </w:rPr>
      </w:pPr>
      <w:r w:rsidRPr="00A03B64">
        <w:rPr>
          <w:rFonts w:ascii="Aptos" w:hAnsi="Aptos" w:cs="Arial"/>
          <w:sz w:val="22"/>
          <w:szCs w:val="22"/>
        </w:rPr>
        <w:t xml:space="preserve">Podľa § 41 ods. 1 zákona č. 71/1967 Zb. o správnom konaní (správny poriadok) správny orgán predvolá osoby, ktorých osobná účasť pri </w:t>
      </w:r>
      <w:proofErr w:type="spellStart"/>
      <w:r w:rsidRPr="00A03B64">
        <w:rPr>
          <w:rFonts w:ascii="Aptos" w:hAnsi="Aptos" w:cs="Arial"/>
          <w:sz w:val="22"/>
          <w:szCs w:val="22"/>
        </w:rPr>
        <w:t>prejednávaní</w:t>
      </w:r>
      <w:proofErr w:type="spellEnd"/>
      <w:r w:rsidRPr="00A03B64">
        <w:rPr>
          <w:rFonts w:ascii="Aptos" w:hAnsi="Aptos" w:cs="Arial"/>
          <w:sz w:val="22"/>
          <w:szCs w:val="22"/>
        </w:rPr>
        <w:t xml:space="preserve"> veci je nevyhnutná.</w:t>
      </w:r>
    </w:p>
    <w:p w14:paraId="7F367697" w14:textId="77777777" w:rsidR="00A03B64" w:rsidRPr="00A03B64" w:rsidRDefault="00A03B64" w:rsidP="00A03B64">
      <w:pPr>
        <w:spacing w:before="120" w:after="120"/>
        <w:jc w:val="both"/>
        <w:rPr>
          <w:rFonts w:ascii="Aptos" w:hAnsi="Aptos" w:cs="Arial"/>
          <w:sz w:val="22"/>
          <w:szCs w:val="22"/>
        </w:rPr>
      </w:pPr>
      <w:r w:rsidRPr="00A03B64">
        <w:rPr>
          <w:rFonts w:ascii="Aptos" w:hAnsi="Aptos" w:cs="Arial"/>
          <w:sz w:val="22"/>
          <w:szCs w:val="22"/>
        </w:rPr>
        <w:t>Predvolaný je povinný dostaviť sa na ústne pojednávanie v určenom termíne a na určené miesto. Ak sa z vážnych dôvodov nemôže na pojednávanie dostaviť, je povinný svoju neúčasť bezodkladne oznámiť správnemu orgánu a uviesť dôvod, pre ktorý sa nemôže dostaviť, prípadne tento dôvod hodnoverným spôsobom preukázať.</w:t>
      </w:r>
    </w:p>
    <w:p w14:paraId="67707863" w14:textId="77777777" w:rsidR="00A03B64" w:rsidRPr="00A03B64" w:rsidRDefault="00A03B64" w:rsidP="00A03B64">
      <w:pPr>
        <w:spacing w:before="120" w:after="120"/>
        <w:jc w:val="both"/>
        <w:rPr>
          <w:rFonts w:ascii="Aptos" w:hAnsi="Aptos" w:cs="Arial"/>
          <w:sz w:val="22"/>
          <w:szCs w:val="22"/>
        </w:rPr>
      </w:pPr>
      <w:r w:rsidRPr="00A03B64">
        <w:rPr>
          <w:rFonts w:ascii="Aptos" w:hAnsi="Aptos" w:cs="Arial"/>
          <w:b/>
          <w:bCs/>
          <w:sz w:val="22"/>
          <w:szCs w:val="22"/>
        </w:rPr>
        <w:t>Upozornenie na právne následky nedostavenia sa:</w:t>
      </w:r>
    </w:p>
    <w:p w14:paraId="60C75FC7" w14:textId="77777777" w:rsidR="00A03B64" w:rsidRPr="00A03B64" w:rsidRDefault="00A03B64" w:rsidP="00A03B64">
      <w:pPr>
        <w:spacing w:before="120" w:after="120"/>
        <w:jc w:val="both"/>
        <w:rPr>
          <w:rFonts w:ascii="Aptos" w:hAnsi="Aptos" w:cs="Arial"/>
          <w:sz w:val="22"/>
          <w:szCs w:val="22"/>
        </w:rPr>
      </w:pPr>
      <w:r w:rsidRPr="00A03B64">
        <w:rPr>
          <w:rFonts w:ascii="Aptos" w:hAnsi="Aptos" w:cs="Arial"/>
          <w:sz w:val="22"/>
          <w:szCs w:val="22"/>
        </w:rPr>
        <w:t>Ak sa predvolaný bez náležitého ospravedlnenia alebo bez závažných dôvodov na opätovné predvolanie nedostaví na správny orgán a bez jeho osobnej účasti nemožno konanie uskutočniť, môže byť podľa § 42 ods. 1 zákona č. 71/1967 Zb. predvedený. Predvedenie vykoná Policajný zbor na základe písomnej žiadosti správneho orgánu.</w:t>
      </w:r>
    </w:p>
    <w:p w14:paraId="5BB2521F" w14:textId="77777777" w:rsidR="00A03B64" w:rsidRPr="00A03B64" w:rsidRDefault="00A03B64" w:rsidP="00A03B64">
      <w:pPr>
        <w:spacing w:before="120" w:after="120"/>
        <w:jc w:val="both"/>
        <w:rPr>
          <w:rFonts w:ascii="Aptos" w:hAnsi="Aptos" w:cs="Arial"/>
          <w:sz w:val="22"/>
          <w:szCs w:val="22"/>
        </w:rPr>
      </w:pPr>
      <w:r w:rsidRPr="00A03B64">
        <w:rPr>
          <w:rFonts w:ascii="Aptos" w:hAnsi="Aptos" w:cs="Arial"/>
          <w:sz w:val="22"/>
          <w:szCs w:val="22"/>
        </w:rPr>
        <w:lastRenderedPageBreak/>
        <w:t>Podľa § 45 ods. 1 zákona č. 71/1967 Zb. môže správny orgán uložiť poriadkovú pokutu do 165 eur, a to aj opakovane, tomu, kto sťažuje postup konania, najmä tým, že sa bez závažných dôvodov nedostaví na výzvu správneho orgánu.</w:t>
      </w:r>
    </w:p>
    <w:p w14:paraId="630560A0" w14:textId="77777777" w:rsidR="00A03B64" w:rsidRPr="00A03B64" w:rsidRDefault="00A03B64" w:rsidP="00A03B64">
      <w:pPr>
        <w:spacing w:before="120" w:after="120"/>
        <w:jc w:val="both"/>
        <w:rPr>
          <w:rFonts w:ascii="Aptos" w:hAnsi="Aptos" w:cs="Arial"/>
          <w:sz w:val="22"/>
          <w:szCs w:val="22"/>
        </w:rPr>
      </w:pPr>
      <w:r w:rsidRPr="00A03B64">
        <w:rPr>
          <w:rFonts w:ascii="Aptos" w:hAnsi="Aptos" w:cs="Arial"/>
          <w:sz w:val="22"/>
          <w:szCs w:val="22"/>
        </w:rPr>
        <w:t>Predvolaný je zároveň poučený, že dôležité písomnosti, najmä predvolania, sa podľa § 24 ods. 1 zákona č. 71/1967 Zb. doručujú do vlastných rúk. Ak adresát písomnosť určenú do vlastných rúk neprevezme za podmienok ustanovených v § 24 ods. 2 zákona č. 71/1967 Zb., môže nastať zákonom ustanovená fikcia doručenia.</w:t>
      </w:r>
    </w:p>
    <w:p w14:paraId="6058D382" w14:textId="77777777" w:rsidR="00A03B64" w:rsidRPr="00A03B64" w:rsidRDefault="00A03B64" w:rsidP="00A03B64">
      <w:pPr>
        <w:spacing w:before="120" w:after="120"/>
        <w:jc w:val="both"/>
        <w:rPr>
          <w:rFonts w:ascii="Aptos" w:hAnsi="Aptos" w:cs="Arial"/>
          <w:sz w:val="22"/>
          <w:szCs w:val="22"/>
        </w:rPr>
      </w:pPr>
      <w:r w:rsidRPr="00A03B64">
        <w:rPr>
          <w:rFonts w:ascii="Aptos" w:hAnsi="Aptos" w:cs="Arial"/>
          <w:b/>
          <w:bCs/>
          <w:sz w:val="22"/>
          <w:szCs w:val="22"/>
        </w:rPr>
        <w:t>Predvolaný je povinný bezodkladne oznámiť správnemu orgánu prípadnú zmenu adresy na doručovanie.</w:t>
      </w:r>
    </w:p>
    <w:p w14:paraId="1F8609A4" w14:textId="77777777" w:rsidR="00A03B64" w:rsidRPr="00C265BC" w:rsidRDefault="00A03B64" w:rsidP="00247B24">
      <w:pPr>
        <w:spacing w:before="120" w:after="120"/>
        <w:jc w:val="both"/>
        <w:rPr>
          <w:rFonts w:ascii="Aptos" w:hAnsi="Aptos" w:cs="Arial"/>
          <w:sz w:val="22"/>
          <w:szCs w:val="22"/>
        </w:rPr>
      </w:pPr>
    </w:p>
    <w:p w14:paraId="1B7473E6" w14:textId="77777777" w:rsidR="00247B24" w:rsidRPr="00C265BC" w:rsidRDefault="00247B24" w:rsidP="00247B24">
      <w:pPr>
        <w:rPr>
          <w:rFonts w:ascii="Aptos" w:hAnsi="Aptos" w:cs="Arial"/>
          <w:b/>
          <w:sz w:val="22"/>
          <w:szCs w:val="22"/>
          <w:u w:val="single"/>
        </w:rPr>
      </w:pPr>
    </w:p>
    <w:p w14:paraId="1B7473E7" w14:textId="77777777" w:rsidR="00247B24" w:rsidRDefault="00247B24" w:rsidP="00247B24">
      <w:pPr>
        <w:rPr>
          <w:rFonts w:ascii="Aptos" w:hAnsi="Aptos" w:cs="Arial"/>
          <w:b/>
          <w:sz w:val="22"/>
          <w:szCs w:val="22"/>
          <w:u w:val="single"/>
        </w:rPr>
      </w:pPr>
    </w:p>
    <w:p w14:paraId="3B96A5AC" w14:textId="77777777" w:rsidR="008924BE" w:rsidRPr="00C265BC" w:rsidRDefault="008924BE" w:rsidP="00247B24">
      <w:pPr>
        <w:rPr>
          <w:rFonts w:ascii="Aptos" w:hAnsi="Aptos" w:cs="Arial"/>
          <w:b/>
          <w:sz w:val="22"/>
          <w:szCs w:val="22"/>
          <w:u w:val="single"/>
        </w:rPr>
      </w:pPr>
    </w:p>
    <w:p w14:paraId="1B7473E8" w14:textId="77777777" w:rsidR="00247B24" w:rsidRPr="00C265BC" w:rsidRDefault="00247B24" w:rsidP="00247B24">
      <w:pPr>
        <w:jc w:val="center"/>
        <w:rPr>
          <w:rFonts w:ascii="Aptos" w:hAnsi="Aptos" w:cs="Arial"/>
          <w:sz w:val="22"/>
          <w:szCs w:val="22"/>
        </w:rPr>
      </w:pPr>
      <w:r w:rsidRPr="00C265BC">
        <w:rPr>
          <w:rFonts w:ascii="Aptos" w:hAnsi="Aptos" w:cs="Arial"/>
          <w:sz w:val="22"/>
          <w:szCs w:val="22"/>
        </w:rPr>
        <w:t>_______________________</w:t>
      </w:r>
    </w:p>
    <w:p w14:paraId="1B7473E9" w14:textId="77777777" w:rsidR="00247B24" w:rsidRPr="00C265BC" w:rsidRDefault="00247B24" w:rsidP="00247B24">
      <w:pPr>
        <w:jc w:val="center"/>
        <w:rPr>
          <w:rFonts w:ascii="Aptos" w:hAnsi="Aptos" w:cs="Arial"/>
          <w:sz w:val="22"/>
          <w:szCs w:val="22"/>
        </w:rPr>
      </w:pPr>
      <w:r w:rsidRPr="00C265BC">
        <w:rPr>
          <w:rFonts w:ascii="Aptos" w:hAnsi="Aptos" w:cs="Arial"/>
          <w:sz w:val="22"/>
          <w:szCs w:val="22"/>
        </w:rPr>
        <w:t>meno priezvisko</w:t>
      </w:r>
    </w:p>
    <w:p w14:paraId="1B7473EA" w14:textId="77777777" w:rsidR="00247B24" w:rsidRPr="00C265BC" w:rsidRDefault="00247B24" w:rsidP="00247B24">
      <w:pPr>
        <w:jc w:val="center"/>
        <w:rPr>
          <w:rFonts w:ascii="Aptos" w:hAnsi="Aptos" w:cs="Arial"/>
          <w:sz w:val="22"/>
          <w:szCs w:val="22"/>
        </w:rPr>
      </w:pPr>
      <w:r w:rsidRPr="00C265BC">
        <w:rPr>
          <w:rFonts w:ascii="Aptos" w:hAnsi="Aptos" w:cs="Arial"/>
          <w:sz w:val="22"/>
          <w:szCs w:val="22"/>
        </w:rPr>
        <w:t xml:space="preserve">starosta obce </w:t>
      </w:r>
    </w:p>
    <w:p w14:paraId="1B7473EB" w14:textId="77777777" w:rsidR="00247B24" w:rsidRPr="00C265BC" w:rsidRDefault="00247B24" w:rsidP="00247B24">
      <w:pPr>
        <w:rPr>
          <w:rFonts w:ascii="Aptos" w:hAnsi="Aptos"/>
          <w:b/>
          <w:sz w:val="22"/>
          <w:szCs w:val="22"/>
          <w:u w:val="single"/>
        </w:rPr>
      </w:pPr>
    </w:p>
    <w:p w14:paraId="1B7473EC" w14:textId="77777777" w:rsidR="00247B24" w:rsidRPr="00C265BC" w:rsidRDefault="00247B24" w:rsidP="00247B24">
      <w:pPr>
        <w:rPr>
          <w:rFonts w:ascii="Aptos" w:hAnsi="Aptos"/>
          <w:b/>
          <w:sz w:val="22"/>
          <w:szCs w:val="22"/>
          <w:u w:val="single"/>
        </w:rPr>
      </w:pPr>
    </w:p>
    <w:p w14:paraId="1B7473ED" w14:textId="77777777" w:rsidR="006D1D90" w:rsidRPr="00C265BC" w:rsidRDefault="006D1D90">
      <w:pPr>
        <w:rPr>
          <w:rFonts w:ascii="Aptos" w:hAnsi="Aptos"/>
          <w:sz w:val="22"/>
          <w:szCs w:val="22"/>
        </w:rPr>
      </w:pPr>
    </w:p>
    <w:sectPr w:rsidR="006D1D90" w:rsidRPr="00C265B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F4974" w14:textId="77777777" w:rsidR="002F7552" w:rsidRDefault="002F7552" w:rsidP="00C265BC">
      <w:r>
        <w:separator/>
      </w:r>
    </w:p>
  </w:endnote>
  <w:endnote w:type="continuationSeparator" w:id="0">
    <w:p w14:paraId="7B42C71C" w14:textId="77777777" w:rsidR="002F7552" w:rsidRDefault="002F7552" w:rsidP="00C265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7506A" w14:textId="77777777" w:rsidR="002F7552" w:rsidRDefault="002F7552" w:rsidP="00C265BC">
      <w:r>
        <w:separator/>
      </w:r>
    </w:p>
  </w:footnote>
  <w:footnote w:type="continuationSeparator" w:id="0">
    <w:p w14:paraId="7FE6E7B2" w14:textId="77777777" w:rsidR="002F7552" w:rsidRDefault="002F7552" w:rsidP="00C265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838AB" w14:textId="4DC2E1D7" w:rsidR="00C265BC" w:rsidRPr="00C265BC" w:rsidRDefault="00C265BC">
    <w:pPr>
      <w:pStyle w:val="Hlavika"/>
      <w:rPr>
        <w:rFonts w:ascii="Aptos" w:hAnsi="Aptos"/>
        <w:sz w:val="22"/>
        <w:szCs w:val="22"/>
      </w:rPr>
    </w:pPr>
    <w:r w:rsidRPr="00C265BC">
      <w:rPr>
        <w:rFonts w:ascii="Aptos" w:hAnsi="Aptos"/>
        <w:sz w:val="22"/>
        <w:szCs w:val="22"/>
      </w:rPr>
      <w:t>Vzor č.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B24"/>
    <w:rsid w:val="00085BF1"/>
    <w:rsid w:val="00247B24"/>
    <w:rsid w:val="002F7552"/>
    <w:rsid w:val="004B6294"/>
    <w:rsid w:val="006D1D90"/>
    <w:rsid w:val="0082551B"/>
    <w:rsid w:val="008924BE"/>
    <w:rsid w:val="00A03B64"/>
    <w:rsid w:val="00B61192"/>
    <w:rsid w:val="00C26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473CE"/>
  <w15:chartTrackingRefBased/>
  <w15:docId w15:val="{4D78C3E8-2D11-44EC-B5E4-E2B973D92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47B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3">
    <w:name w:val="heading 3"/>
    <w:basedOn w:val="Normlny"/>
    <w:next w:val="Normlny"/>
    <w:link w:val="Nadpis3Char"/>
    <w:qFormat/>
    <w:rsid w:val="00247B24"/>
    <w:pPr>
      <w:keepNext/>
      <w:jc w:val="both"/>
      <w:outlineLvl w:val="2"/>
    </w:pPr>
    <w:rPr>
      <w:rFonts w:ascii="Bookman Old Style" w:hAnsi="Bookman Old Style"/>
      <w:szCs w:val="20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rsid w:val="00247B24"/>
    <w:rPr>
      <w:rFonts w:ascii="Bookman Old Style" w:eastAsia="Times New Roman" w:hAnsi="Bookman Old Style" w:cs="Times New Roman"/>
      <w:sz w:val="24"/>
      <w:szCs w:val="20"/>
      <w:lang w:eastAsia="sk-SK"/>
    </w:rPr>
  </w:style>
  <w:style w:type="paragraph" w:styleId="Zkladntext2">
    <w:name w:val="Body Text 2"/>
    <w:basedOn w:val="Normlny"/>
    <w:link w:val="Zkladntext2Char"/>
    <w:rsid w:val="00247B24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rsid w:val="00247B24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C265B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265B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C265B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265BC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811DD1D13C76044849A491D5E8E8882" ma:contentTypeVersion="11" ma:contentTypeDescription="Új dokumentum létrehozása." ma:contentTypeScope="" ma:versionID="92ba1f4f69e78209ebf4ea5919f6c2af">
  <xsd:schema xmlns:xsd="http://www.w3.org/2001/XMLSchema" xmlns:xs="http://www.w3.org/2001/XMLSchema" xmlns:p="http://schemas.microsoft.com/office/2006/metadata/properties" xmlns:ns2="3d008358-ad6d-47fb-aa94-83fa1dcc4de5" xmlns:ns3="efe8555d-6d10-4dc5-8348-bdc2179c2952" targetNamespace="http://schemas.microsoft.com/office/2006/metadata/properties" ma:root="true" ma:fieldsID="c68fd67ec2e555629fd3c1960d57c79e" ns2:_="" ns3:_="">
    <xsd:import namespace="3d008358-ad6d-47fb-aa94-83fa1dcc4de5"/>
    <xsd:import namespace="efe8555d-6d10-4dc5-8348-bdc2179c29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008358-ad6d-47fb-aa94-83fa1dcc4d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Képcímkék" ma:readOnly="false" ma:fieldId="{5cf76f15-5ced-4ddc-b409-7134ff3c332f}" ma:taxonomyMulti="true" ma:sspId="4b2b38aa-dea5-46bc-9668-ed8e07046b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e8555d-6d10-4dc5-8348-bdc2179c295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487c895-d608-467c-9258-ca10110332a6}" ma:internalName="TaxCatchAll" ma:showField="CatchAllData" ma:web="efe8555d-6d10-4dc5-8348-bdc2179c29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e8555d-6d10-4dc5-8348-bdc2179c2952" xsi:nil="true"/>
    <lcf76f155ced4ddcb4097134ff3c332f xmlns="3d008358-ad6d-47fb-aa94-83fa1dcc4de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9B0F489-F89F-4B2F-B545-AE333280D8FB}"/>
</file>

<file path=customXml/itemProps2.xml><?xml version="1.0" encoding="utf-8"?>
<ds:datastoreItem xmlns:ds="http://schemas.openxmlformats.org/officeDocument/2006/customXml" ds:itemID="{ECBD89B7-6481-4AD0-A431-0EE06281E8BD}"/>
</file>

<file path=customXml/itemProps3.xml><?xml version="1.0" encoding="utf-8"?>
<ds:datastoreItem xmlns:ds="http://schemas.openxmlformats.org/officeDocument/2006/customXml" ds:itemID="{FFBE361B-2DC5-4236-B513-15E9BEB875A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Zvrskovec Matej</dc:creator>
  <cp:keywords/>
  <dc:description/>
  <cp:lastModifiedBy>Tibor Nagy</cp:lastModifiedBy>
  <cp:revision>5</cp:revision>
  <dcterms:created xsi:type="dcterms:W3CDTF">2021-07-13T10:33:00Z</dcterms:created>
  <dcterms:modified xsi:type="dcterms:W3CDTF">2026-08-28T09:59:00Z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0x0101006811DD1D13C76044849A491D5E8E8882</vt:lpwstr>
  </property>
</Properties>
</file>