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5E44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4799D8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AB62B9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D33633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3EFBF8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DFCE38" w14:textId="77777777" w:rsidR="006D6336" w:rsidRDefault="006D6336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85ECF5" w14:textId="77777777" w:rsidR="006D6336" w:rsidRDefault="006D6336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1E478B" w14:textId="77777777" w:rsidR="006D6336" w:rsidRDefault="006D6336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FC30AB" w14:textId="77777777" w:rsidR="006D6336" w:rsidRDefault="006D6336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9CD301" w14:textId="13AB6988" w:rsidR="00D66C0F" w:rsidRDefault="00B03C2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65B">
        <w:rPr>
          <w:rFonts w:ascii="Times New Roman" w:hAnsi="Times New Roman" w:cs="Times New Roman"/>
          <w:b/>
          <w:sz w:val="36"/>
          <w:szCs w:val="36"/>
        </w:rPr>
        <w:t>.........../2026. sz. Irányelv</w:t>
      </w:r>
    </w:p>
    <w:p w14:paraId="2C1BE843" w14:textId="095B3214" w:rsidR="00B03C2F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 pénzügyi ellenőrzés végrehajtásáról</w:t>
      </w:r>
    </w:p>
    <w:p w14:paraId="487EB374" w14:textId="77777777" w:rsidR="00D66C0F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0C622" w14:textId="612AF826" w:rsidR="00D66C0F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03">
        <w:rPr>
          <w:rFonts w:ascii="Times New Roman" w:hAnsi="Times New Roman" w:cs="Times New Roman"/>
          <w:b/>
          <w:sz w:val="28"/>
          <w:szCs w:val="28"/>
        </w:rPr>
        <w:t>kiadott</w:t>
      </w:r>
    </w:p>
    <w:p w14:paraId="15EDCB97" w14:textId="77777777" w:rsidR="00D66C0F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03">
        <w:rPr>
          <w:rFonts w:ascii="Times New Roman" w:hAnsi="Times New Roman" w:cs="Times New Roman"/>
          <w:b/>
          <w:sz w:val="28"/>
          <w:szCs w:val="28"/>
        </w:rPr>
        <w:t>a 30.c § (2) bekezdésével összhangban, a 6. § (6) bekezdésével összefüggésben</w:t>
      </w:r>
    </w:p>
    <w:p w14:paraId="477D8C72" w14:textId="5EA80D09" w:rsidR="00D66C0F" w:rsidRPr="0050665B" w:rsidRDefault="00D66C0F" w:rsidP="00D66C0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4603">
        <w:rPr>
          <w:rFonts w:ascii="Times New Roman" w:hAnsi="Times New Roman" w:cs="Times New Roman"/>
          <w:b/>
          <w:sz w:val="28"/>
          <w:szCs w:val="28"/>
        </w:rPr>
        <w:t>a pénzügyi ellenőrzésről és könyvvizsgálatról szóló Tt. 357/2015. sz. törvény</w:t>
      </w:r>
    </w:p>
    <w:p w14:paraId="2B0382AE" w14:textId="77777777" w:rsidR="00B03C2F" w:rsidRDefault="00B03C2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8CE0E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2169A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E404E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9D2D0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E40C3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28CBD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67E9A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AB149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BB29E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EF180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ED4F6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F5BF1" w14:textId="77777777" w:rsidR="00D66C0F" w:rsidRDefault="00D66C0F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914C5" w14:textId="77777777" w:rsidR="00821687" w:rsidRPr="006D6336" w:rsidRDefault="00821687" w:rsidP="00BE0FF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lastRenderedPageBreak/>
        <w:t>1. Cikk</w:t>
      </w:r>
    </w:p>
    <w:p w14:paraId="175E8EF4" w14:textId="77777777" w:rsidR="00821687" w:rsidRPr="006D6336" w:rsidRDefault="00821687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Bevezető rendelkezések</w:t>
      </w:r>
    </w:p>
    <w:p w14:paraId="685F92DC" w14:textId="77777777" w:rsidR="00AB3559" w:rsidRPr="00AB3559" w:rsidRDefault="00AB3559" w:rsidP="006D6336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ellenőrzés végrehajtásáról szóló belső szabályzat (a továbbiakban: „a pénzügyi ellenőrzés végrehajtásáról szóló Irányelv” vagy „Irányelv”) a pénzügyi ellenőrzésről és könyvvizsgálatról, valamint egyes törvények módosításáról és kiegészítéséről szóló, többször módosított Tt. 357/2015. sz. törvény (a továbbiakban: „pénzügyi ellenőrzésről szóló törvény”) 30.c §-ának (2) bekezdésével összefüggésben a 6. §-ának (6) bekezdése értelmében készült.</w:t>
      </w:r>
    </w:p>
    <w:p w14:paraId="3D938C5C" w14:textId="77777777" w:rsidR="00AB3559" w:rsidRPr="00AB3559" w:rsidRDefault="00AB3559" w:rsidP="00AB3559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47B561" w14:textId="1FE5B4BB" w:rsidR="00821687" w:rsidRPr="00AB3559" w:rsidRDefault="00AB3559" w:rsidP="006D6336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az Irányelv szabályozza a pénzügyi ellenőrzés végrehajtását a község vagy a megyei önkormányzat költségvetési szervezetében vagy hozzájárulásos szervezetében (a továbbiakban: „ROPO”), a ROPO képviseletére jogosult szervének, vezető alkalmazottainak és alkalmazottainak felelősségét, a pénzügyi ellenőrzés végrehajtásának alapvető szabályait, céljait és módját a pénzügyi ellenőrzésről szóló törvény szerint.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3DBEBA6D" w14:textId="77777777" w:rsidR="00AB3559" w:rsidRPr="00AB3559" w:rsidRDefault="00AB3559" w:rsidP="00AB355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C344EC5" w14:textId="72B2924F" w:rsidR="00AB3559" w:rsidRPr="00AB3559" w:rsidRDefault="00AB3559" w:rsidP="006D6336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ellenőrzésről szóló törvény 2. §-ának e) pontja értelmében, az államháztartási szabályokról szóló Tt. 523/2004. sz. törvény 3. §-ának (1) bekezdésével és az állami statisztikáról szóló Tt. 540/2001. sz. törvény 19–21. §-aival összefüggésben közigazgatási szervnek minősül az a közigazgatási szubjektum, amely szerepel a közigazgatási szubjektumok jegyzékében, amely a Szlovák Köztársaság Statisztikai Hivatalának honlapján van közzétéve.</w:t>
      </w:r>
    </w:p>
    <w:p w14:paraId="03816D77" w14:textId="77777777" w:rsidR="00AB3559" w:rsidRDefault="00AB3559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ED877B" w14:textId="6D9EE343" w:rsidR="00923BB6" w:rsidRPr="006D6336" w:rsidRDefault="00923BB6" w:rsidP="00BE0FF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2. Cikk</w:t>
      </w:r>
    </w:p>
    <w:p w14:paraId="33145BE1" w14:textId="77777777" w:rsidR="0034062C" w:rsidRPr="006D6336" w:rsidRDefault="0034062C" w:rsidP="00D10F8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Pénzügyi ellenőrzés</w:t>
      </w:r>
    </w:p>
    <w:p w14:paraId="38AF54EC" w14:textId="77777777" w:rsidR="00BE0FF3" w:rsidRDefault="0034062C" w:rsidP="00BE0FF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pénzügyi ellenőrzés a belső ellenőrzési rendszer részét képezi.</w:t>
      </w:r>
    </w:p>
    <w:p w14:paraId="26266796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2ED35D" w14:textId="1083AA3C" w:rsidR="00BE0FF3" w:rsidRDefault="0034062C" w:rsidP="00BE0FF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pénzügyi ellenőrzés olyan tevékenységek összessége, amelyek biztosítják egy pénzügyi művelet vagy annak egy része gazdaságosságának, hatékonyságának, eredményességének és célszerűségének ellenőrzését a végrehajtása előtt, annak folyamán, és egészen a pénzügyi művelet vagy annak egy része végső elszámolásáig, könyveléséig, eredményének és céljának eléréséig és fenntartásáig.</w:t>
      </w:r>
    </w:p>
    <w:p w14:paraId="597135E4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CC87D5" w14:textId="2A60AA47" w:rsidR="00BE0FF3" w:rsidRDefault="0034062C" w:rsidP="00BE0FF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pénzügyi ellenőrzés biztosítja a pénzügyi ellenőrzésről szóló törvény 6. §-ának (3) bekezdésében szereplő célok teljesítését.</w:t>
      </w:r>
    </w:p>
    <w:p w14:paraId="4FD65748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A8EE2F" w14:textId="672D4C55" w:rsidR="00DF3C8A" w:rsidRPr="00BE0FF3" w:rsidRDefault="0004344B" w:rsidP="00BE0FF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ROPO-ban a pénzügyi ellenőrzést a pénzügyi ellenőrzésről szóló törvény 7. §-a szerint végzik (a továbbiakban: „pénzügyi ellenőrzés”).</w:t>
      </w:r>
    </w:p>
    <w:p w14:paraId="7E8DC56A" w14:textId="77777777" w:rsidR="0046457A" w:rsidRPr="00E818FA" w:rsidRDefault="0046457A" w:rsidP="006D63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2E1C6D" w14:textId="5CBD3A35" w:rsidR="00B10F26" w:rsidRPr="006D6336" w:rsidRDefault="00B10F26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3. Cikk</w:t>
      </w:r>
    </w:p>
    <w:p w14:paraId="54053D04" w14:textId="40B39EED" w:rsidR="00B10F26" w:rsidRPr="006D6336" w:rsidRDefault="00B10F26" w:rsidP="00BE0FF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lastRenderedPageBreak/>
        <w:t>A ROPO képviseletére jogosult szervének felelőssége</w:t>
      </w:r>
    </w:p>
    <w:p w14:paraId="082A874E" w14:textId="77777777" w:rsidR="00BE0FF3" w:rsidRDefault="00DF3C8A" w:rsidP="00BE0F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ROPO képviseletére jogosult szerve felelős egy működőképes belső ellenőrzési rendszer létrehozásáért, fejlesztéséért és fenntartásáért:</w:t>
      </w:r>
    </w:p>
    <w:p w14:paraId="6F32D701" w14:textId="77777777" w:rsidR="00BE0FF3" w:rsidRDefault="00BE0FF3" w:rsidP="00BE0FF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amelynek összhangban kell lennie a pénzügyi ellenőrzésről szóló törvény 4. §-ának (1) bekezdésében és 5. §-ában szereplő követelményekkel, és</w:t>
      </w:r>
    </w:p>
    <w:p w14:paraId="4BA13DD0" w14:textId="7EF00443" w:rsidR="00DF3C8A" w:rsidRPr="00BE0FF3" w:rsidRDefault="00BE0FF3" w:rsidP="00BE0FF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 biztosítja a közpénzekkel való gazdaságos, hatékony, eredményes és célszerű gazdálkodást.</w:t>
      </w:r>
    </w:p>
    <w:p w14:paraId="56E77C8E" w14:textId="77777777" w:rsidR="00B93F1F" w:rsidRDefault="00B93F1F" w:rsidP="006D6336">
      <w:pPr>
        <w:pStyle w:val="Odsekzoznamu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42F0F4" w14:textId="77777777" w:rsidR="00BE0FF3" w:rsidRDefault="00DF3C8A" w:rsidP="00BE0F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ROPO képviseletére jogosult szerve kijelenti</w:t>
      </w:r>
    </w:p>
    <w:p w14:paraId="5F0CD369" w14:textId="77777777" w:rsidR="00BE0FF3" w:rsidRDefault="00DF3C8A" w:rsidP="00BE0FF3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belső ellenőrzési rendszer bevezetését a pénzügyi ellenőrzésről szóló törvény 4. §-ának (1) bekezdésében és 5. §-ában meghatározott követelményekkel összhangban, és</w:t>
      </w:r>
    </w:p>
    <w:p w14:paraId="1E2346B2" w14:textId="639D084C" w:rsidR="00BE0FF3" w:rsidRDefault="00DF3C8A" w:rsidP="00BE0FF3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hogy a belső ellenőrzési rendszer bevezetése megfelelő biztosítékot nyújt-e arra, hogy a közpénzekkel való gazdálkodás gazdaságos, hatékony, eredményes és célszerű.</w:t>
      </w:r>
    </w:p>
    <w:p w14:paraId="29CB9757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3C9DAF9" w14:textId="3C55A9FC" w:rsidR="00BE0FF3" w:rsidRDefault="00B93F1F" w:rsidP="00BE0F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ROPO képviseletére jogosult szerve köteles feltüntetni a képviseletére jogosult szerv e cikk (2) bekezdésében említett nyilatkozatát a számvitelről szóló Tt. 431/2002. sz. törvény szerint összeállított pénzügyi kimutatások kiegészítő mellékletében. A ROPO képviseletére jogosult szervének nyilatkozata a pénzügyi kimutatások kiegészítő mellékletében külön lapot képez.</w:t>
      </w:r>
    </w:p>
    <w:p w14:paraId="6F136EC9" w14:textId="77777777" w:rsidR="00BE0FF3" w:rsidRDefault="00BE0FF3" w:rsidP="00BE0FF3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A8A3037" w14:textId="6D72FAFB" w:rsidR="00B93F1F" w:rsidRPr="00BE0FF3" w:rsidRDefault="00B93F1F" w:rsidP="00BE0F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ROPO képviseletére jogosult szerve felelős a következőkért:</w:t>
      </w:r>
    </w:p>
    <w:p w14:paraId="49205AF1" w14:textId="18E229C8" w:rsidR="00B93F1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irányítás létrehozásáért, fenntartásáért és fejlesztéséért, amely a ROPO eljárásainak összességét jelenti a közpénzekkel való gazdaságos, hatékony, eredményes és célszerű gazdálkodás céljából,</w:t>
      </w:r>
    </w:p>
    <w:p w14:paraId="5D9CE711" w14:textId="7F465B0F" w:rsidR="00B93F1F" w:rsidRPr="00DC499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>a pénzügyi ellenőrzés végrehajtásáért az irányítás minden szintjén,</w:t>
      </w:r>
    </w:p>
    <w:p w14:paraId="67595210" w14:textId="77777777" w:rsidR="00B93F1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>a pénzügyi műveletek vagy azok részeinek pénzügyi ellenőrzés általi ellenőrzésének biztosításáért és az ellenőrzésért,</w:t>
      </w:r>
    </w:p>
    <w:p w14:paraId="68AE1650" w14:textId="58FEB314" w:rsidR="00B93F1F" w:rsidRPr="00DC499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>a pénzügyi ellenőrzés végrehajtásáért felelős vezető alkalmazottak kijelöléséért,</w:t>
      </w:r>
    </w:p>
    <w:p w14:paraId="6CCB161B" w14:textId="6CF34C9D" w:rsidR="001C6616" w:rsidRPr="00DC499F" w:rsidRDefault="001C6616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>azoknak az alkalmazottaknak a kijelöléséért, akik hatáskörükön belül felelősek a pénzügyi ellenőrzés végrehajtásáért,</w:t>
      </w:r>
    </w:p>
    <w:p w14:paraId="799AE77B" w14:textId="77777777" w:rsidR="00B93F1F" w:rsidRPr="00DC499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>a pénzügyi ellenőrzést végző alkalmazottak befolyásolására irányuló beavatkozások kizárásáért,</w:t>
      </w:r>
    </w:p>
    <w:p w14:paraId="46AF5384" w14:textId="41EF2840" w:rsidR="00B93F1F" w:rsidRDefault="00B93F1F" w:rsidP="00BE0FF3">
      <w:pPr>
        <w:pStyle w:val="Odsekzoznamu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499F">
        <w:rPr>
          <w:rFonts w:ascii="Times New Roman" w:hAnsi="Times New Roman" w:cs="Times New Roman"/>
          <w:sz w:val="24"/>
          <w:szCs w:val="24"/>
        </w:rPr>
        <w:t>a feltárt hiányosságok orvoslására és azok keletkezési okainak megszüntetésére irányuló intézkedések elfogadásáért és teljesítéséért, a feltárt hiányosságokért felelős alkalmazottak meghatározásáért és a velük szembeni intézkedések külön jogszabály (pl. a Munka Törvénykönyve) szerinti alkalmazásáért.</w:t>
      </w:r>
    </w:p>
    <w:p w14:paraId="30BCE534" w14:textId="77777777" w:rsidR="00BE0FF3" w:rsidRPr="00DC499F" w:rsidRDefault="00BE0FF3" w:rsidP="00BE0FF3">
      <w:pPr>
        <w:pStyle w:val="Odsekzoznamu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E9FF62" w14:textId="77777777" w:rsidR="00BE0FF3" w:rsidRDefault="00EA686A" w:rsidP="00BE0FF3">
      <w:pPr>
        <w:pStyle w:val="Odsekzoznamu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ROPO képviseletére jogosult szerve, amennyiben egy pénzügyi művelethez vagy annak egy részéhez azzal szól hozzá, hogy azt jóváhagyja, vagy más módon dönt a pénzügyi műveletről vagy annak egy részéről, mindig pénzügyi ellenőrzést végez.</w:t>
      </w:r>
    </w:p>
    <w:p w14:paraId="17C92AAD" w14:textId="77777777" w:rsidR="00BE0FF3" w:rsidRDefault="00BE0FF3" w:rsidP="00BE0FF3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AC77C7" w14:textId="4D3BF630" w:rsidR="00BE0FF3" w:rsidRDefault="00EA686A" w:rsidP="00BE0FF3">
      <w:pPr>
        <w:pStyle w:val="Odsekzoznamu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lastRenderedPageBreak/>
        <w:t>A ROPO képviseletére jogosult szerve köteles minden pénzügyi művelet vagy annak egy része felett pénzügyi ellenőrzést végezni, hacsak nem ruházza át kötelezettségét egy alacsonyabb irányítási szintre, azaz egy kijelölt vezető alkalmazottra.</w:t>
      </w:r>
    </w:p>
    <w:p w14:paraId="422655F7" w14:textId="59B1C3AC" w:rsidR="00BE0FF3" w:rsidRDefault="00252F06" w:rsidP="00BE0FF3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4BB9C" w14:textId="452D4656" w:rsidR="00167135" w:rsidRDefault="00EA686A" w:rsidP="00BE0FF3">
      <w:pPr>
        <w:pStyle w:val="Odsekzoznamu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ROPO képviseletére jogosult szerve jogosult kijelölni egy másik vezető alkalmazottat, aki jóváhagyja a pénzügyi műveletet, és helyette átveszi a végső felelősséget a pénzügyi művelet vagy annak egy része helyességéért.</w:t>
      </w:r>
    </w:p>
    <w:p w14:paraId="04D060D9" w14:textId="3CD95954" w:rsidR="00BE0FF3" w:rsidRDefault="00EA686A" w:rsidP="00167135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13A80" w14:textId="449AE1AC" w:rsidR="00EA686A" w:rsidRPr="00BE0FF3" w:rsidRDefault="00EA686A" w:rsidP="00BE0FF3">
      <w:pPr>
        <w:pStyle w:val="Odsekzoznamu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0FF3">
        <w:rPr>
          <w:rFonts w:ascii="Times New Roman" w:hAnsi="Times New Roman" w:cs="Times New Roman"/>
          <w:sz w:val="24"/>
          <w:szCs w:val="24"/>
        </w:rPr>
        <w:t>A vezető alkalmazottak és az alkalmazottak pénzügyi ellenőrzés végrehajtásáért viselt felelősségéről a ROPO képviseletére jogosult szerve dönt, annak az általa aláírt munkaköri leírásukban/munkaköri feladataikban való meghatározásával. A munkaköri leírások/munkaköri feladatok frissítéséért a vezető alkalmazottak felelősek.</w:t>
      </w:r>
    </w:p>
    <w:p w14:paraId="6E7E0FB2" w14:textId="77777777" w:rsidR="00EA686A" w:rsidRPr="00E818FA" w:rsidRDefault="00EA686A" w:rsidP="00BE0FF3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509987" w14:textId="77777777" w:rsidR="00167135" w:rsidRPr="00DA0FA1" w:rsidRDefault="00167135" w:rsidP="0016713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A0FA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vagy alternatívaként:</w:t>
      </w:r>
    </w:p>
    <w:p w14:paraId="4DA22ECD" w14:textId="77777777" w:rsidR="00167135" w:rsidRDefault="00167135" w:rsidP="00BE0F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83A94" w14:textId="7F0DDA8D" w:rsidR="00EA686A" w:rsidRPr="00167135" w:rsidRDefault="00167135" w:rsidP="0016713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7135">
        <w:rPr>
          <w:rFonts w:ascii="Times New Roman" w:hAnsi="Times New Roman" w:cs="Times New Roman"/>
          <w:i/>
          <w:iCs/>
          <w:sz w:val="24"/>
          <w:szCs w:val="24"/>
        </w:rPr>
        <w:t>8. A ROPO képviseletére jogosult szerve a vezető alkalmazottak és az alkalmazottak pénzügyi ellenőrzés végrehajtása során viselt felelősségét ezen irányelv 1. számú mellékletében határozza meg.</w:t>
      </w:r>
    </w:p>
    <w:p w14:paraId="030C3A34" w14:textId="77777777" w:rsidR="00EA686A" w:rsidRDefault="00EA686A" w:rsidP="00BE0FF3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C8776C" w14:textId="77777777" w:rsidR="00167135" w:rsidRPr="00DA0FA1" w:rsidRDefault="00167135" w:rsidP="0016713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A0FA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vagy alternatívaként:</w:t>
      </w:r>
    </w:p>
    <w:p w14:paraId="41E876B3" w14:textId="77777777" w:rsidR="00167135" w:rsidRDefault="00167135" w:rsidP="00BE0F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5069B" w14:textId="32FEC240" w:rsidR="00EA686A" w:rsidRPr="00167135" w:rsidRDefault="00167135" w:rsidP="0016713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7135">
        <w:rPr>
          <w:rFonts w:ascii="Times New Roman" w:hAnsi="Times New Roman" w:cs="Times New Roman"/>
          <w:i/>
          <w:iCs/>
          <w:sz w:val="24"/>
          <w:szCs w:val="24"/>
        </w:rPr>
        <w:t>8. A ROPO képviseletére jogosult szerv írásbeli megbízás alapján meghatározza a vezető alkalmazottak és az alkalmazottak felelősségét a hatáskörük keretein belül a pénzügyi ellenőrzés elvégzésére. Az alkalmazottak és a vezető alkalmazottak pénzügyi ellenőrzés elvégzésére vonatkozó megbízását a közvetlen felettesük állítja ki az alkalmazott munkaviszonyba vagy hasonló munkajogi viszonyba lépésének napjával. A pénzügyi ellenőrzés elvégzésére vonatkozó megbízásokat a ROPO képviseletére jogosult szerv hagyja jóvá.</w:t>
      </w:r>
    </w:p>
    <w:p w14:paraId="5280D458" w14:textId="77777777" w:rsidR="00730CE5" w:rsidRDefault="00730CE5" w:rsidP="00BE0FF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93D76" w14:textId="36C9D0D3" w:rsidR="00DF3C8A" w:rsidRPr="006D6336" w:rsidRDefault="00DF3C8A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4. cikk</w:t>
      </w:r>
    </w:p>
    <w:p w14:paraId="00E78FFE" w14:textId="2E53DAC6" w:rsidR="00DF3C8A" w:rsidRPr="006D6336" w:rsidRDefault="00DF3C8A" w:rsidP="0016713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A ROPO vezető alkalmazottainak és alkalmazottainak felelőssége</w:t>
      </w:r>
    </w:p>
    <w:p w14:paraId="17B20A48" w14:textId="2B820D23" w:rsidR="00B10F26" w:rsidRPr="00730CE5" w:rsidRDefault="00B10F26" w:rsidP="00167135">
      <w:pPr>
        <w:pStyle w:val="Odsekzoznamu"/>
        <w:numPr>
          <w:ilvl w:val="0"/>
          <w:numId w:val="23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30CE5">
        <w:rPr>
          <w:rFonts w:ascii="Times New Roman" w:hAnsi="Times New Roman" w:cs="Times New Roman"/>
          <w:sz w:val="24"/>
          <w:szCs w:val="24"/>
        </w:rPr>
        <w:t>A ROPO vezető alkalmazottai az irányítás egyes szintjein a következőkért felelősek:</w:t>
      </w:r>
    </w:p>
    <w:p w14:paraId="24B37F0B" w14:textId="3FD152FC" w:rsidR="00DC499F" w:rsidRDefault="00B10F26" w:rsidP="00167135">
      <w:pPr>
        <w:pStyle w:val="Odsekzoznamu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a pénzgazdálkodási és pénzügyi ellenőrzési eljárások kialakításáért oly módon, hogy a közpénzekkel és a ROPO kezelésében lévő vagyonnal való gazdálkodás során betartsák a gazdaságosság, a hatékonyság, a célszerűség és az eredményesség elvét,</w:t>
      </w:r>
    </w:p>
    <w:p w14:paraId="5AE19E78" w14:textId="5928AA61" w:rsidR="004961CF" w:rsidRDefault="004961CF" w:rsidP="00167135">
      <w:pPr>
        <w:pStyle w:val="Odsekzoznamu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61CF">
        <w:rPr>
          <w:rFonts w:ascii="Times New Roman" w:hAnsi="Times New Roman" w:cs="Times New Roman"/>
          <w:sz w:val="24"/>
          <w:szCs w:val="24"/>
        </w:rPr>
        <w:t>a pénzügyi műveletek vagy azok részeinek előkészítéséért és végrehajtásáért oly módon, hogy biztosítva legyen a pénzügyi művelet vagy annak része törvényes végrehajtása,</w:t>
      </w:r>
    </w:p>
    <w:p w14:paraId="71DA5659" w14:textId="5BEE1F03" w:rsidR="00B10F26" w:rsidRPr="00E818FA" w:rsidRDefault="00D90D63" w:rsidP="00167135">
      <w:pPr>
        <w:pStyle w:val="Odsekzoznamu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a pénzügyi műveletek vagy azok részeinek pénzügyi ellenőrzéssel történő ellenőrzésének biztosításáért és elvégzéséért, amennyiben a ROPO képviseletére jogosult szerve pénzügyi ellenőrzés elvégzésére jelölte ki őket,</w:t>
      </w:r>
    </w:p>
    <w:p w14:paraId="213E1422" w14:textId="1D3110DE" w:rsidR="00F72EE7" w:rsidRDefault="001C6616" w:rsidP="00167135">
      <w:pPr>
        <w:pStyle w:val="Odsekzoznamu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ROPO belső előírásainak és határozatainak, valamint a pénzgazdálkodási és pénzügyi ellenőrzési rendszert alkotó belső irányítási aktusoknak a betartásáért, felülvizsgálatáért és frissítéséért.</w:t>
      </w:r>
    </w:p>
    <w:p w14:paraId="6DA0DCFA" w14:textId="77777777" w:rsidR="001C6616" w:rsidRDefault="001C6616" w:rsidP="00167135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6C8062" w14:textId="77777777" w:rsidR="00167135" w:rsidRDefault="00EA686A" w:rsidP="00167135">
      <w:pPr>
        <w:pStyle w:val="Odsekzoznamu"/>
        <w:numPr>
          <w:ilvl w:val="0"/>
          <w:numId w:val="23"/>
        </w:numPr>
        <w:tabs>
          <w:tab w:val="left" w:pos="85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7135">
        <w:rPr>
          <w:rFonts w:ascii="Times New Roman" w:hAnsi="Times New Roman" w:cs="Times New Roman"/>
          <w:sz w:val="24"/>
          <w:szCs w:val="24"/>
        </w:rPr>
        <w:t>A vezető alkalmazottak kötelesek írásban javasolni egy másik vezető alkalmazottat a pénzügyi ellenőrzés elvégzésére a munkahelyi távollétük idejére. Ezen alkalmazott pénzügyi ellenőrzés elvégzésére vonatkozó megbízását a ROPO képviseletére jogosult szerve állítja ki és hagyja jóvá.</w:t>
      </w:r>
    </w:p>
    <w:p w14:paraId="185E3AF7" w14:textId="77777777" w:rsidR="00323E1E" w:rsidRDefault="00323E1E" w:rsidP="00323E1E">
      <w:pPr>
        <w:pStyle w:val="Odsekzoznamu"/>
        <w:tabs>
          <w:tab w:val="left" w:pos="851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217FDB" w14:textId="4A6BFA42" w:rsidR="00702A42" w:rsidRPr="00167135" w:rsidRDefault="00702A42" w:rsidP="00167135">
      <w:pPr>
        <w:pStyle w:val="Odsekzoznamu"/>
        <w:numPr>
          <w:ilvl w:val="0"/>
          <w:numId w:val="23"/>
        </w:numPr>
        <w:tabs>
          <w:tab w:val="left" w:pos="851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7135">
        <w:rPr>
          <w:rFonts w:ascii="Times New Roman" w:hAnsi="Times New Roman" w:cs="Times New Roman"/>
          <w:sz w:val="24"/>
          <w:szCs w:val="24"/>
        </w:rPr>
        <w:t>A ROPO alkalmazottai hatáskörük keretein belül a következőkért felelősek:</w:t>
      </w:r>
    </w:p>
    <w:p w14:paraId="1E3C539A" w14:textId="2E508BA3" w:rsidR="004961CF" w:rsidRDefault="00730CE5" w:rsidP="00167135">
      <w:pPr>
        <w:pStyle w:val="Odsekzoznamu"/>
        <w:numPr>
          <w:ilvl w:val="0"/>
          <w:numId w:val="1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műveletek vagy azok részeinek előkészítéséért és végrehajtásáért oly módon, hogy a közpénzekkel való gazdálkodás során betartsák a gazdaságosság, a hatékonyság, az eredményesség és a célszerűség elvét,</w:t>
      </w:r>
    </w:p>
    <w:p w14:paraId="5032EE04" w14:textId="1E4773D4" w:rsidR="00702A42" w:rsidRPr="00E818FA" w:rsidRDefault="00702A42" w:rsidP="00167135">
      <w:pPr>
        <w:pStyle w:val="Odsekzoznamu"/>
        <w:numPr>
          <w:ilvl w:val="0"/>
          <w:numId w:val="1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minden pénzügyi művelet vagy azok részének pénzügyi ellenőrzéssel történő ellenőrzéséért,</w:t>
      </w:r>
    </w:p>
    <w:p w14:paraId="144956B1" w14:textId="53DDEDD8" w:rsidR="00F72EE7" w:rsidRPr="004961CF" w:rsidRDefault="00C20FEF" w:rsidP="00167135">
      <w:pPr>
        <w:pStyle w:val="Odsekzoznamu"/>
        <w:numPr>
          <w:ilvl w:val="0"/>
          <w:numId w:val="1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61CF">
        <w:rPr>
          <w:rFonts w:ascii="Times New Roman" w:hAnsi="Times New Roman" w:cs="Times New Roman"/>
          <w:sz w:val="24"/>
          <w:szCs w:val="24"/>
        </w:rPr>
        <w:t>a ROPO belső irányelveinek és határozatainak, mint a pénzgazdálkodási és pénzügyi ellenőrzési rendszert alkotó belső irányítási aktusoknak a betartásáért.</w:t>
      </w:r>
    </w:p>
    <w:p w14:paraId="63920EA4" w14:textId="209E05D7" w:rsid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A pénzügyi ellenőrzés elvégzése során az alkalmazottak kötelesek tiszteletben tartani a beosztotti hierarchiát a ROPO szervezeti szabályzatának és szervezeti felépítésének értelmében.</w:t>
      </w:r>
    </w:p>
    <w:p w14:paraId="3101A692" w14:textId="10B75059" w:rsidR="00323E1E" w:rsidRDefault="00EA686A" w:rsidP="00323E1E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1C27D" w14:textId="77777777" w:rsid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A jóváhagyási folyamatban részt vevő alkalmazottak egyúttal pénzügyi ellenőrzést is végeznek, tekintettel arra, hogy felelősek a pénzügyi művelet releváns tényekkel való összhangjáért a pénzügyi ellenőrzésről szóló törvény 6. § 4. bekezdése szerint.</w:t>
      </w:r>
    </w:p>
    <w:p w14:paraId="7A63C66D" w14:textId="77777777" w:rsidR="00323E1E" w:rsidRPr="00323E1E" w:rsidRDefault="00323E1E" w:rsidP="00323E1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B90A423" w14:textId="77777777" w:rsid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Pénzügyi ellenőrzést köteles végezni minden olyan alkalmazott, aki felelősségi köréből adódóan felelős a pénzügyi művelet vagy annak része végrehajtásáért és a pénzügyi ellenőrzésről szóló törvény 6. § 4. bekezdésével való összhangjáért.</w:t>
      </w:r>
    </w:p>
    <w:p w14:paraId="404832E6" w14:textId="77777777" w:rsidR="00323E1E" w:rsidRPr="00323E1E" w:rsidRDefault="00323E1E" w:rsidP="00323E1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E017AE7" w14:textId="2181BC3E" w:rsid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A pénzügyi ellenőrzést végző alkalmazottak kötelesek azt helyesen és időben elvégezni a pénzügyi ellenőrzésről szóló törvénnyel és a jelen irányelvvel összhangban. Eltérések megállapítása esetén kötelesek erről haladéktalanul értesíteni azt a vezető alkalmazottat, akit a pénzügyi művelet érint, a feltárt hiányosságok megszüntetése és a helyreigazítás biztosítása érdekében. Amennyiben a ROPO-nak érdeke fűződik a pénzügyi művelet vagy annak része végrehajtásához, a feltárt eltérés megszüntetését követően új pénzügyi ellenőrzést kell végezni.</w:t>
      </w:r>
    </w:p>
    <w:p w14:paraId="10529495" w14:textId="77777777" w:rsidR="00323E1E" w:rsidRDefault="00323E1E" w:rsidP="00323E1E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99F6BF" w14:textId="091F497A" w:rsidR="00EA686A" w:rsidRPr="00323E1E" w:rsidRDefault="00EA686A" w:rsidP="00323E1E">
      <w:pPr>
        <w:pStyle w:val="Odsekzoznamu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Ha a pénzügyi ellenőrzés elvégzéséről szóló igazolást javítani szükséges, az alkalmazottnak a javítást indokolatlan késedelem nélkül kell elvégeznie, és oly módon, hogy megállapítható legyen a javítást végző alkalmazott személye, a javítás napja, valamint a javított igazolás tartalma a javítás előtt és után is. A javítás nem eredményezheti a pénzügyi ellenőrzés elvégzésének hiányosságát, bizonyíthatatlanságát, helytelenségét, érthetetlenségét vagy átláthatatlanságát.</w:t>
      </w:r>
    </w:p>
    <w:p w14:paraId="6D612D24" w14:textId="77777777" w:rsidR="00EA686A" w:rsidRPr="00EA686A" w:rsidRDefault="00EA686A" w:rsidP="006D63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3E8D43" w14:textId="77777777" w:rsidR="004C72FD" w:rsidRPr="006D6336" w:rsidRDefault="004C72FD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5. cikk</w:t>
      </w:r>
    </w:p>
    <w:p w14:paraId="66BE2199" w14:textId="3FEEFF13" w:rsidR="004C72FD" w:rsidRPr="006D6336" w:rsidRDefault="00894F7F" w:rsidP="00E028A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A pénzügyi ellenőrzés elvégzésének eljárása</w:t>
      </w:r>
    </w:p>
    <w:p w14:paraId="58172DE7" w14:textId="77777777" w:rsidR="00323E1E" w:rsidRDefault="00894F7F" w:rsidP="00323E1E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lastRenderedPageBreak/>
        <w:t>A pénzügyi ellenőrzés során az irányítás megfelelő szintjein minden esetben ellenőrizni kell minden pénzügyi művelet vagy annak része összhangját a releváns tényekkel a pénzügyi ellenőrzésről szóló törvény 6. § 4. bekezdése szerint.</w:t>
      </w:r>
    </w:p>
    <w:p w14:paraId="0DD8F399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7F59C3" w14:textId="2C65CA85" w:rsidR="000149C0" w:rsidRPr="00323E1E" w:rsidRDefault="00894F7F" w:rsidP="00323E1E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E1E">
        <w:rPr>
          <w:rFonts w:ascii="Times New Roman" w:hAnsi="Times New Roman" w:cs="Times New Roman"/>
          <w:sz w:val="24"/>
          <w:szCs w:val="24"/>
        </w:rPr>
        <w:t>A pénzügyi ellenőrzést a következők végzik:</w:t>
      </w:r>
    </w:p>
    <w:p w14:paraId="34A3710C" w14:textId="3FA3EC27" w:rsidR="000149C0" w:rsidRPr="00894F7F" w:rsidRDefault="000149C0" w:rsidP="00323E1E">
      <w:pPr>
        <w:pStyle w:val="Odsekzoznamu"/>
        <w:numPr>
          <w:ilvl w:val="0"/>
          <w:numId w:val="24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4F7F">
        <w:rPr>
          <w:rFonts w:ascii="Times New Roman" w:hAnsi="Times New Roman" w:cs="Times New Roman"/>
          <w:sz w:val="24"/>
          <w:szCs w:val="24"/>
        </w:rPr>
        <w:t>a ROPO képviseletére jogosult szerve vagy az általa írásban kijelölt vezető alkalmazott és</w:t>
      </w:r>
    </w:p>
    <w:p w14:paraId="7D349FB7" w14:textId="1329C7EC" w:rsidR="000149C0" w:rsidRPr="00894F7F" w:rsidRDefault="000149C0" w:rsidP="00323E1E">
      <w:pPr>
        <w:pStyle w:val="Odsekzoznamu"/>
        <w:numPr>
          <w:ilvl w:val="0"/>
          <w:numId w:val="24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4F7F">
        <w:rPr>
          <w:rFonts w:ascii="Times New Roman" w:hAnsi="Times New Roman" w:cs="Times New Roman"/>
          <w:sz w:val="24"/>
          <w:szCs w:val="24"/>
        </w:rPr>
        <w:t>az alkalmazott a hatáskörének keretein belül a ROPO képviseletére jogosult szervének döntése alapján, a jelen Irányelv 4. cikkével összhangban.</w:t>
      </w:r>
    </w:p>
    <w:p w14:paraId="4868E0B9" w14:textId="63206EE0" w:rsidR="00323E1E" w:rsidRDefault="00E028A2" w:rsidP="00323E1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A0FA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vagy alternatívaként:</w:t>
      </w:r>
    </w:p>
    <w:p w14:paraId="43D12687" w14:textId="77777777" w:rsidR="00E028A2" w:rsidRDefault="00E028A2" w:rsidP="00323E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6382D" w14:textId="1200EBD5" w:rsidR="00EC0E34" w:rsidRPr="00E028A2" w:rsidRDefault="00323E1E" w:rsidP="00323E1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28A2">
        <w:rPr>
          <w:rFonts w:ascii="Times New Roman" w:hAnsi="Times New Roman" w:cs="Times New Roman"/>
          <w:i/>
          <w:iCs/>
          <w:sz w:val="24"/>
          <w:szCs w:val="24"/>
        </w:rPr>
        <w:t>2. A pénzügyi ellenőrzést a következők végzik:</w:t>
      </w:r>
    </w:p>
    <w:p w14:paraId="3925FBF3" w14:textId="19CFD608" w:rsidR="00EC0E34" w:rsidRPr="00E028A2" w:rsidRDefault="00894F7F" w:rsidP="00323E1E">
      <w:pPr>
        <w:pStyle w:val="Odsekzoznamu"/>
        <w:numPr>
          <w:ilvl w:val="0"/>
          <w:numId w:val="4"/>
        </w:numPr>
        <w:spacing w:line="276" w:lineRule="auto"/>
        <w:ind w:left="709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28A2">
        <w:rPr>
          <w:rFonts w:ascii="Times New Roman" w:hAnsi="Times New Roman" w:cs="Times New Roman"/>
          <w:i/>
          <w:iCs/>
          <w:sz w:val="24"/>
          <w:szCs w:val="24"/>
        </w:rPr>
        <w:t>a ROPO képviseletére jogosult szerve és</w:t>
      </w:r>
    </w:p>
    <w:p w14:paraId="013F7ECF" w14:textId="4FD94CF0" w:rsidR="00EC0E34" w:rsidRPr="00E028A2" w:rsidRDefault="00EC0E34" w:rsidP="00323E1E">
      <w:pPr>
        <w:pStyle w:val="Odsekzoznamu"/>
        <w:numPr>
          <w:ilvl w:val="0"/>
          <w:numId w:val="4"/>
        </w:numPr>
        <w:spacing w:line="276" w:lineRule="auto"/>
        <w:ind w:left="709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28A2">
        <w:rPr>
          <w:rFonts w:ascii="Times New Roman" w:hAnsi="Times New Roman" w:cs="Times New Roman"/>
          <w:i/>
          <w:iCs/>
          <w:sz w:val="24"/>
          <w:szCs w:val="24"/>
        </w:rPr>
        <w:t>az alkalmazott a hatáskörének keretein belül a ROPO képviseletére jogosult szervének döntése alapján, a jelen Irányelv 4. cikkével összhangban.</w:t>
      </w:r>
      <w:bookmarkStart w:id="0" w:name="_Hlk216619647"/>
      <w:bookmarkEnd w:id="0"/>
    </w:p>
    <w:p w14:paraId="0A85C3C1" w14:textId="77777777" w:rsidR="004C72FD" w:rsidRPr="00E818FA" w:rsidRDefault="004C72FD" w:rsidP="00323E1E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1B097" w14:textId="66BB970B" w:rsidR="00E028A2" w:rsidRDefault="00894F7F" w:rsidP="00E028A2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 pénzügyi ellenőrzés több ellenőrzési cselekmény és eljárás útján valósul meg. A vezető alkalmazottak kötelesek biztosítani, hogy az összetett pénzügyi műveletek pénzügyi ellenőrzéssel történő ellenőrzése magában foglalja mindazon eljárások és tevékenységek összességét, amelyeket a pénzügyi műveletek végrehajtási folyamatában el kell végezni, és amelyek különösen a költségvetésben való pénzügyi fedezetük ellenőrzésére, a közbeszerzési feltételek betartására, a szállító kiválasztására, a megrendelés leadására, a szerződés előkészítésére és megkötésére, a szállítótól származó teljesítések átvételére, a könyvelés és a számviteli eljárások vezetésére, a számviteli és vagyonnyilvántartás vezetésére, a vagyonkezelés elvégzésére és további jogi aktusokra és vagyoni jellegű cselekményekre vonatkoznak. Ezekre az összetett pénzügyi műveletekre jellemző, hogy a pénzügyi ellenőrzésük időbeli szempontból két fázisban valósul meg.</w:t>
      </w:r>
    </w:p>
    <w:p w14:paraId="6B230677" w14:textId="77777777" w:rsidR="00E028A2" w:rsidRDefault="00E028A2" w:rsidP="00E028A2">
      <w:pPr>
        <w:pStyle w:val="Odsekzoznamu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26FF30" w14:textId="4A20E72E" w:rsidR="008D5480" w:rsidRPr="00E028A2" w:rsidRDefault="00894F7F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 pénzügyi ellenőrzés két fázisban történik:</w:t>
      </w:r>
    </w:p>
    <w:p w14:paraId="06AD950B" w14:textId="77777777" w:rsidR="00E028A2" w:rsidRDefault="004C72FD" w:rsidP="00E028A2">
      <w:pPr>
        <w:pStyle w:val="Default"/>
        <w:numPr>
          <w:ilvl w:val="0"/>
          <w:numId w:val="31"/>
        </w:numPr>
        <w:spacing w:line="276" w:lineRule="auto"/>
        <w:ind w:hanging="436"/>
        <w:jc w:val="both"/>
        <w:rPr>
          <w:bCs/>
          <w:lang w:val="sk-SK"/>
        </w:rPr>
      </w:pPr>
      <w:r w:rsidRPr="00E818FA">
        <w:rPr>
          <w:bCs/>
          <w:lang w:val="sk-SK"/>
        </w:rPr>
        <w:t>előkészítő fázis – a kötelezettségvállalás/követelés keletkezése előtt,</w:t>
      </w:r>
    </w:p>
    <w:p w14:paraId="341742B0" w14:textId="6C62002C" w:rsidR="004C72FD" w:rsidRPr="00E028A2" w:rsidRDefault="004C72FD" w:rsidP="00E028A2">
      <w:pPr>
        <w:pStyle w:val="Default"/>
        <w:numPr>
          <w:ilvl w:val="0"/>
          <w:numId w:val="31"/>
        </w:numPr>
        <w:spacing w:line="276" w:lineRule="auto"/>
        <w:ind w:hanging="436"/>
        <w:jc w:val="both"/>
        <w:rPr>
          <w:bCs/>
          <w:lang w:val="sk-SK"/>
        </w:rPr>
      </w:pPr>
      <w:r w:rsidRPr="00E028A2">
        <w:rPr>
          <w:bCs/>
          <w:lang w:val="sk-SK"/>
        </w:rPr>
        <w:t>végrehajtási fázis – a kiadás kifizetése/a befizetés elfogadása előtt.</w:t>
      </w:r>
    </w:p>
    <w:p w14:paraId="7CD3EB61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27834F" w14:textId="39BC0335" w:rsidR="00E028A2" w:rsidRDefault="001759B2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Az előkészítő szakaszban a pénzügyi ellenőrzés a tervezés, a költségvetés-tervezés, a közbeszerzés és a szerződéses kapcsolatok megkötésének területére összpontosít. Olyan pénzügyi műveletekről van szó, mint például a közbeszerzés lebonyolítása, a megrendelés kiállítása, a szerződés megkötése, az alkalmazott kiküldetése – a kiküldetési rendelvény kiállítása és a kiküldetés feltételeinek meghatározása.</w:t>
      </w:r>
    </w:p>
    <w:p w14:paraId="5820144F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E4B78F" w14:textId="68F9F45A" w:rsidR="004C72FD" w:rsidRPr="00E028A2" w:rsidRDefault="004C72FD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 pénzügyi ellenőrzést végző alkalmazottak az előkészítő szakaszban a pénzügyi művelet vagy annak részeinek ellenőrzése során különösen a következőkre összpontosítanak:</w:t>
      </w:r>
    </w:p>
    <w:p w14:paraId="0C62A51F" w14:textId="77777777" w:rsidR="004C72FD" w:rsidRPr="00E818FA" w:rsidRDefault="004C72FD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a költségvetési fedezetre,</w:t>
      </w:r>
    </w:p>
    <w:p w14:paraId="3F654445" w14:textId="77777777" w:rsidR="004C72FD" w:rsidRPr="00E818FA" w:rsidRDefault="004C72FD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a közbeszerzési elvek betartására,</w:t>
      </w:r>
    </w:p>
    <w:p w14:paraId="2AF8D2C6" w14:textId="77777777" w:rsidR="00111985" w:rsidRPr="00E818FA" w:rsidRDefault="004C72FD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a szerződéses kapcsolatok megkötésekor a törvényi feltételek betartására,</w:t>
      </w:r>
    </w:p>
    <w:p w14:paraId="26BAC940" w14:textId="7C1ED3BA" w:rsidR="00111985" w:rsidRPr="00E818FA" w:rsidRDefault="004C72FD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lastRenderedPageBreak/>
        <w:t>a határozat kiadásakor a külön jogszabályok betartására,</w:t>
      </w:r>
    </w:p>
    <w:p w14:paraId="12CDFC80" w14:textId="77777777" w:rsidR="00E028A2" w:rsidRDefault="00111985" w:rsidP="00E028A2">
      <w:pPr>
        <w:numPr>
          <w:ilvl w:val="1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a közpénzekkel való gazdálkodás során a külön jogszabályok betartására.</w:t>
      </w:r>
    </w:p>
    <w:p w14:paraId="05705F32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C9FC2A" w14:textId="7B9104C1" w:rsidR="00E028A2" w:rsidRDefault="001759B2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 megvalósítási szakaszban a pénzügyi ellenőrzést a pénzügyi művelet vagy annak részeinek tényleges végrehajtása előtt, vagy a végrehajtás folyamata alatt végzik, és az a megrendelések és megkötött szerződések alapján történő szerződéses teljesítésre, a határozatok, jogi aktusok és egyéb vagyoni jellegű aktusok végrehajtására, a kifizetések elszámolására, a vagyon nyilvántartásba vételére stb. irányul.</w:t>
      </w:r>
    </w:p>
    <w:p w14:paraId="0D7AC51D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083D87" w14:textId="4300B70A" w:rsidR="004C72FD" w:rsidRPr="00E028A2" w:rsidRDefault="004C72FD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 pénzügyi ellenőrzést végző alkalmazottak a megvalósítási szakaszban a pénzügyi művelet vagy annak részeinek ellenőrzése során különösen a következőkre összpontosítanak:</w:t>
      </w:r>
    </w:p>
    <w:p w14:paraId="562D151F" w14:textId="5E07DA31" w:rsidR="004C72FD" w:rsidRPr="00E818FA" w:rsidRDefault="004C72FD" w:rsidP="00E028A2">
      <w:pPr>
        <w:pStyle w:val="Default"/>
        <w:numPr>
          <w:ilvl w:val="0"/>
          <w:numId w:val="26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lang w:val="sk-SK"/>
        </w:rPr>
      </w:pPr>
      <w:r w:rsidRPr="00E818FA">
        <w:rPr>
          <w:lang w:val="sk-SK"/>
        </w:rPr>
        <w:t>a szerződéses kapcsolatok dologi és pénzügyi teljesítésére – a szállítótól származó teljesítések átvételére (a szerződés/megrendelés szerinti teljesítés ellenőrzése),</w:t>
      </w:r>
    </w:p>
    <w:p w14:paraId="1A901F21" w14:textId="2EE9CDF5" w:rsidR="004C72FD" w:rsidRPr="00E818FA" w:rsidRDefault="004C72FD" w:rsidP="00E028A2">
      <w:pPr>
        <w:pStyle w:val="Default"/>
        <w:numPr>
          <w:ilvl w:val="0"/>
          <w:numId w:val="26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lang w:val="sk-SK"/>
        </w:rPr>
      </w:pPr>
      <w:r w:rsidRPr="00E818FA">
        <w:rPr>
          <w:lang w:val="sk-SK"/>
        </w:rPr>
        <w:t>a számvitel vezetésére vonatkozó törvényi feltételek betartására – a fizetési megbízás helyes és teljes körű kiállítására, a számviteli esemény (pénzügyi művelet vagy annak része) szükséges számviteli bizonylatokkal való dokumentálására,</w:t>
      </w:r>
    </w:p>
    <w:p w14:paraId="2606F8CD" w14:textId="2ECBCB2D" w:rsidR="004C72FD" w:rsidRPr="00E818FA" w:rsidRDefault="004C72FD" w:rsidP="00E028A2">
      <w:pPr>
        <w:pStyle w:val="Default"/>
        <w:numPr>
          <w:ilvl w:val="0"/>
          <w:numId w:val="26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lang w:val="sk-SK"/>
        </w:rPr>
      </w:pPr>
      <w:r w:rsidRPr="00E818FA">
        <w:rPr>
          <w:lang w:val="sk-SK"/>
        </w:rPr>
        <w:t>a költségvetési gazdálkodás vezetésére vonatkozó törvényi feltételek betartására – a bevételek és kiadások költségvetési osztályozásának helyes alkalmazására,</w:t>
      </w:r>
    </w:p>
    <w:p w14:paraId="748392B5" w14:textId="77777777" w:rsidR="004C72FD" w:rsidRPr="00E818FA" w:rsidRDefault="004C72FD" w:rsidP="00E028A2">
      <w:pPr>
        <w:pStyle w:val="Default"/>
        <w:numPr>
          <w:ilvl w:val="0"/>
          <w:numId w:val="26"/>
        </w:numPr>
        <w:tabs>
          <w:tab w:val="clear" w:pos="900"/>
          <w:tab w:val="num" w:pos="709"/>
        </w:tabs>
        <w:spacing w:line="276" w:lineRule="auto"/>
        <w:ind w:left="709" w:hanging="425"/>
        <w:jc w:val="both"/>
        <w:rPr>
          <w:lang w:val="sk-SK"/>
        </w:rPr>
      </w:pPr>
      <w:r w:rsidRPr="00E818FA">
        <w:rPr>
          <w:lang w:val="sk-SK"/>
        </w:rPr>
        <w:t>a pénzügyi művelet vagy annak részeinek jellegétől függően más szakmai tevékenységek végzését szabályozó külön jogszabályok szerinti egyéb feltételek betartására.</w:t>
      </w:r>
    </w:p>
    <w:p w14:paraId="4FD67527" w14:textId="102819AB" w:rsidR="00485011" w:rsidRPr="00E028A2" w:rsidRDefault="005E5BBA" w:rsidP="00E028A2">
      <w:pPr>
        <w:pStyle w:val="Odsekzoznamu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 pénzügyi ellenőrzést végző alkalmazottak ellenőrzik a pénzügyi művelet vagy annak részeinek összhangját a pénzügyi ellenőrzésről szóló törvény 6. § 4. bekezdése szerinti releváns tényekkel; az ellenőrzés eredménye alapján a pénzügyi művelettel vagy annak részével kapcsolatos bizonylaton igazolják a pénzügyi ellenőrzés elvégzését, mégpedig nevük és vezetéknevük, aláírásuk, a pénzügyi ellenőrzés elvégzésének dátuma, valamint a pénzügyi művelettel vagy annak részével való egyetértésük vagy egyet nem értésük kinyilvánításának feltüntetésével.</w:t>
      </w:r>
    </w:p>
    <w:p w14:paraId="2F06E94B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0D469D" w14:textId="61EBFDD6" w:rsidR="00E028A2" w:rsidRDefault="00540516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511B">
        <w:rPr>
          <w:rFonts w:ascii="Times New Roman" w:hAnsi="Times New Roman" w:cs="Times New Roman"/>
          <w:sz w:val="24"/>
          <w:szCs w:val="24"/>
        </w:rPr>
        <w:t>Minden, a pénzügyi ellenőrzés elvégzését igazoló alkalmazott köteles a pénzügyi ellenőrzésről szóló törvény 7. § 3. bekezdése szerint saját maga feltüntetni a nyilatkozatok egyikét (egyetértő vagy elutasító).</w:t>
      </w:r>
    </w:p>
    <w:p w14:paraId="08B33867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288D99" w14:textId="3575F134" w:rsidR="00E028A2" w:rsidRDefault="00540516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Egyetértő vagy elutasító nyilatkozatnak minősül a záradékok eddigi rendszere is (végrehajtható/nem hajtható végre, folytatható/nem folytatható, a nyújtott teljesítést be kell/nem kell hajtani).</w:t>
      </w:r>
    </w:p>
    <w:p w14:paraId="0E3D77F8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10F2FD" w14:textId="3B22A41F" w:rsidR="00E028A2" w:rsidRDefault="00540516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Az alkalmazott a pénzügyi művelettel vagy annak részével való egyetértésének vagy egyet nem értésének kinyilvánításával pénzügyi ellenőrzést végez, és felel a pénzügyi művelet vagy annak részének megvalósításáért. A pénzügyi művelettel vagy annak részével való egyetértés csak akkor nyilvánítható ki, ha megbizonyosodtak annak a pénzügyi ellenőrzésről szóló törvény 6. § 4. bekezdésével való összhangjáról.</w:t>
      </w:r>
    </w:p>
    <w:p w14:paraId="70894666" w14:textId="77777777" w:rsidR="00E028A2" w:rsidRPr="00E028A2" w:rsidRDefault="00E028A2" w:rsidP="00E028A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DC6F304" w14:textId="09F0E6CE" w:rsidR="00E028A2" w:rsidRDefault="00540516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lastRenderedPageBreak/>
        <w:t>Minden, a pénzügyi ellenőrzés elvégzését igazoló alkalmazott köteles az egyetértő vagy elutasító nyilatkozat feltüntetésével együtt azt a dátumot is feltüntetni, amikor a pénzügyi ellenőrzést ténylegesen elvégezte.</w:t>
      </w:r>
    </w:p>
    <w:p w14:paraId="34408696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B8FD31" w14:textId="79D32507" w:rsidR="00E028A2" w:rsidRDefault="008D5480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 pénzügyi ellenőrzés elvégzését az alkalmazottak a pénzügyi művelettel kapcsolatos bizonylatokon, a számla kísérőlevelén, a fizetési utalványon vagy az ellenőrző lapon igazolják. A számla kísérőlevelét és a fizetési utalványt, mint a pénzügyi ellenőrzés elvégzését igazoló bizonylatokat, tartósan csatolni kell a számlához vagy más számviteli bizonylathoz.</w:t>
      </w:r>
    </w:p>
    <w:p w14:paraId="5A45F9CE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F536FC" w14:textId="2A780AE0" w:rsidR="00E028A2" w:rsidRDefault="008D5480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Az ellenőrző lap egy rövid, lényegre törő szöveget tartalmaz, amely tisztázza, mi volt az ellenőrzés tárgya, amelyet a hatáskörén belül eljáró alkalmazott és a kijelölt vezető alkalmazott igazolt. Az ellenőrző lap, mint a pénzügyi ellenőrzés elvégzéséről szóló bizonylat, iktatási bejegyzésnek minősül, és a kiállításáért felelős alkalmazott kötelessége ezt a bejegyzést az iratkezelési szabályzattal összhangban az iktatóban nyilvántartásba venni.</w:t>
      </w:r>
    </w:p>
    <w:p w14:paraId="4C626660" w14:textId="77777777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7CF94A" w14:textId="564DEDFB" w:rsidR="00E028A2" w:rsidRDefault="00485011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 pénzügyi ellenőrzést minden esetben és minden típusú bizonylaton elvégzi a pénzügyi műveletért vagy annak vonatkozó részéért felelős alkalmazott és vezető alkalmazott, a pénzügyi művelet vagy annak részének jellegéből adódó területen/területeken.</w:t>
      </w:r>
    </w:p>
    <w:p w14:paraId="6BC0FD9E" w14:textId="65CE7C4D" w:rsidR="00E028A2" w:rsidRDefault="00E028A2" w:rsidP="00E028A2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BE374" w14:textId="485B25AB" w:rsidR="00574310" w:rsidRPr="00E028A2" w:rsidRDefault="00885782" w:rsidP="00E028A2">
      <w:pPr>
        <w:pStyle w:val="Odsekzoznamu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8A2">
        <w:rPr>
          <w:rFonts w:ascii="Times New Roman" w:hAnsi="Times New Roman" w:cs="Times New Roman"/>
          <w:sz w:val="24"/>
          <w:szCs w:val="24"/>
        </w:rPr>
        <w:t>A költségvetési és hozzájárulásos szervezetek (ROPO) feltételei között nem végeznek pénzügyi ellenőrzést az üzemi balesetek és egyéb vészhelyzetek következményeinek elhárításakor, közvetlenül azok bekövetkezte után, ha e következmények elhárítása az élet, az egészség védelme és a vagyoni károk megelőzése érdekében nem tűr halasztást. A ROPO feltételei között az említett kivétel alá tartozó tevékenységeknek minősül különösen a munkálatok, szolgáltatások és áruk biztosítása közvetlenül a baleset bekövetkezte után, amelyeket közvetlenül a károsodás után kell biztosítani, és a helyreállítás nem tűr halasztást.</w:t>
      </w:r>
    </w:p>
    <w:p w14:paraId="24EEF364" w14:textId="77777777" w:rsidR="004811CA" w:rsidRPr="00E818FA" w:rsidRDefault="004811CA" w:rsidP="006D6336">
      <w:pPr>
        <w:pStyle w:val="Odsekzoznamu"/>
        <w:tabs>
          <w:tab w:val="left" w:pos="851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2E9631" w14:textId="0F20B020" w:rsidR="007F511B" w:rsidRPr="006D6336" w:rsidRDefault="007F511B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6. cikk</w:t>
      </w:r>
    </w:p>
    <w:p w14:paraId="7B449317" w14:textId="25299DFB" w:rsidR="007F511B" w:rsidRPr="006D6336" w:rsidRDefault="007F511B" w:rsidP="0022731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A pénzügyi ellenőrzés elektronikus elvégzése</w:t>
      </w:r>
    </w:p>
    <w:p w14:paraId="06311C4E" w14:textId="54AE68A7" w:rsidR="00227310" w:rsidRDefault="00CA3049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Azon kiválasztott pénzügyi műveletek esetében, amelyeket a költségvetési és hozzájárulásos szervezetek (ROPO) feltételei között az információs rendszer egyes moduljain keresztül elektronikusan hajtanak végre, a pénzügyi ellenőrzés a jelen Irányelvben meghatározott feltételek mellett elektronikusan is elvégezhető.</w:t>
      </w:r>
    </w:p>
    <w:p w14:paraId="0C7EAE53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071D71" w14:textId="4D59E3A2" w:rsidR="00227310" w:rsidRDefault="00D579C0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A pénzügyi ellenőrzés elektronikus végrehajtása a pénzügyi ellenőrzésről szóló törvény 7. § (1)–(3) bekezdésében foglalt feltételek szerint valósul meg. A pénzügyi ellenőrzés elvégzésének elektronikus megerősítésének meg kell felelnie a pénzügyi ellenőrzésről szóló törvény 7. § (3) bekezdésében meghatározott kellékeknek.</w:t>
      </w:r>
    </w:p>
    <w:p w14:paraId="54573ED3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332117" w14:textId="72F24BEA" w:rsidR="00227310" w:rsidRDefault="00D86983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 xml:space="preserve">A pénzügyi ellenőrzés elektronikus végrehajtásának feltétele minősített elektronikus aláírás vagy azzal egyenértékű, bizonyítható elektronikus aláírás-nyilvántartás használata, </w:t>
      </w:r>
      <w:r w:rsidRPr="00227310">
        <w:rPr>
          <w:rFonts w:ascii="Times New Roman" w:hAnsi="Times New Roman" w:cs="Times New Roman"/>
          <w:sz w:val="24"/>
          <w:szCs w:val="24"/>
        </w:rPr>
        <w:lastRenderedPageBreak/>
        <w:t>amely helyettesíti a kézi aláírást, és amely lehetővé teszi az aláírás-nyilvántartást létrehozó személy egyértelmű, bizonyítható azonosítását.</w:t>
      </w:r>
    </w:p>
    <w:p w14:paraId="7B174E81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DF7D5F0" w14:textId="3212175E" w:rsidR="00227310" w:rsidRDefault="001A663E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A felhasznált elektronikus eszközökből egyértelműen és vitathatatlanul bizonyítható, hogy ki és mikor végezte el az elektronikus pénzügyi ellenőrzést.</w:t>
      </w:r>
      <w:bookmarkStart w:id="1" w:name="_Hlk216528626"/>
    </w:p>
    <w:p w14:paraId="3972467C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7444AD" w14:textId="35C3F3F1" w:rsidR="00227310" w:rsidRDefault="003336E3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Az alkalmazottak nem oszthatják meg más személyekkel a bejelentkezési adataikat, és nem erősíthetik meg a pénzügyi ellenőrzés elvégzését egy másik alkalmazott fiókjából.</w:t>
      </w:r>
    </w:p>
    <w:p w14:paraId="4EE80995" w14:textId="77777777" w:rsidR="00227310" w:rsidRDefault="00227310" w:rsidP="00227310">
      <w:pPr>
        <w:pStyle w:val="Odsekzoznamu"/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B57EBB" w14:textId="7006C608" w:rsidR="00364641" w:rsidRPr="00227310" w:rsidRDefault="00885782" w:rsidP="00227310">
      <w:pPr>
        <w:pStyle w:val="Odsekzoznamu"/>
        <w:numPr>
          <w:ilvl w:val="1"/>
          <w:numId w:val="11"/>
        </w:numPr>
        <w:tabs>
          <w:tab w:val="clear" w:pos="786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A pénzügyi ellenőrzés helyes elvégzéséért és annak megerősítéséért a vezető alkalmazottak és az alkalmazottak ugyanúgy felelősek, mint a pénzügyi ellenőrzés szokásos elvégzése és megerősítése során.</w:t>
      </w:r>
      <w:bookmarkEnd w:id="1"/>
    </w:p>
    <w:p w14:paraId="5E597D53" w14:textId="77777777" w:rsidR="003336E3" w:rsidRPr="003336E3" w:rsidRDefault="003336E3" w:rsidP="00227310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923AB4" w14:textId="23B97025" w:rsidR="00364641" w:rsidRPr="006D6336" w:rsidRDefault="00364641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7. cikk</w:t>
      </w:r>
    </w:p>
    <w:p w14:paraId="429AD338" w14:textId="77777777" w:rsidR="00227310" w:rsidRDefault="00364641" w:rsidP="0022731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Az elektronikus pénzügyi ellenőrzés végrehajtásának eljárása</w:t>
      </w:r>
    </w:p>
    <w:p w14:paraId="5F430338" w14:textId="77777777" w:rsidR="00227310" w:rsidRPr="00227310" w:rsidRDefault="00364641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>A pénzügyi ellenőrzés elektronikus végrehajtása az információs rendszer egyes moduljaiban, a kiválasztott elektronikus dokumentumokon valósul meg.</w:t>
      </w:r>
    </w:p>
    <w:p w14:paraId="52D0AC1D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BAF4C25" w14:textId="77777777" w:rsidR="00227310" w:rsidRPr="00227310" w:rsidRDefault="001A663E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>Minden felelős alkalmazott a bejelentkezési neve és egyedi jelszava alapján hozzáféréssel rendelkezik a munkahelyi fiókjához az információs rendszeren belüli egyes modulokban.</w:t>
      </w:r>
    </w:p>
    <w:p w14:paraId="0FDA5E98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8C5099" w14:textId="4844BB83" w:rsidR="00227310" w:rsidRPr="00227310" w:rsidRDefault="00885782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>Minden alkalmazott, aki elektronikusan pénzügyi műveletet hajt végre, és ezt követően elektronikusan megerősíti a pénzügyi ellenőrzés elvégzését, a saját munkahelyi fiókjába jelentkezik be.</w:t>
      </w:r>
    </w:p>
    <w:p w14:paraId="0781F885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038B3F" w14:textId="476BA411" w:rsidR="00227310" w:rsidRPr="00227310" w:rsidRDefault="001A663E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>A pénzügyi ellenőrzés elvégzését elektronikusan megerősítő minden alkalmazott köteles saját nevében megadni az egyik nyilatkozatot (egyetértő vagy elutasító), mégpedig a pénzügyi művelettel vagy annak egy részével való egyetértés, illetve elutasítás elektronikus „lekattintásával”. A név és vezetéknév, valamint a pénzügyi ellenőrzés elvégzésének dátuma automatikusan generálódik az információs rendszerben.</w:t>
      </w:r>
    </w:p>
    <w:p w14:paraId="2FF28834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F5A6B1" w14:textId="0F062095" w:rsidR="00227310" w:rsidRPr="00227310" w:rsidRDefault="00885782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>A pénzügyi ellenőrzés csak akkor fejeződik be, ha minden felelős alkalmazott ellenőrzi a pénzügyi műveletnek vagy annak egy részének a pénzügyi ellenőrzésről szóló törvény 6. § (4) bekezdése szerinti vonatkozó tényekkel való összhangját, és törvényes módon megerősíti annak elvégzését.</w:t>
      </w:r>
    </w:p>
    <w:p w14:paraId="2AF83496" w14:textId="77777777" w:rsidR="00227310" w:rsidRPr="00227310" w:rsidRDefault="00227310" w:rsidP="00227310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B6CE12" w14:textId="065FF9A0" w:rsidR="00885782" w:rsidRPr="00227310" w:rsidRDefault="00885782" w:rsidP="00227310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310">
        <w:rPr>
          <w:rFonts w:ascii="Times New Roman" w:hAnsi="Times New Roman" w:cs="Times New Roman"/>
          <w:sz w:val="24"/>
          <w:szCs w:val="24"/>
        </w:rPr>
        <w:t>Az információs rendszer előzményeiben visszakereshetők az egyes alkalmazottak nyilatkozatai, az esetleges elutasító nyilatkozatuk indoklásával együtt.</w:t>
      </w:r>
    </w:p>
    <w:p w14:paraId="6007B341" w14:textId="77777777" w:rsidR="001A663E" w:rsidRDefault="001A663E" w:rsidP="006D63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6CE2D1" w14:textId="2F3E4624" w:rsidR="001D65B0" w:rsidRPr="006D6336" w:rsidRDefault="001D65B0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8. cikk</w:t>
      </w:r>
    </w:p>
    <w:p w14:paraId="2FB35D9D" w14:textId="77777777" w:rsidR="006D6336" w:rsidRDefault="001D65B0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A kiválasztott elektronikus dokumentumok körforgása és</w:t>
      </w:r>
    </w:p>
    <w:p w14:paraId="6738EC8E" w14:textId="4B4BA2DA" w:rsidR="00D579C0" w:rsidRPr="006D6336" w:rsidRDefault="001D65B0" w:rsidP="0022731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a pénzügyi ellenőrzés elektronikus végrehajtása</w:t>
      </w:r>
    </w:p>
    <w:p w14:paraId="3A5BC309" w14:textId="5898FE7C" w:rsidR="0001441A" w:rsidRPr="00227310" w:rsidRDefault="0001441A" w:rsidP="006D6336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lastRenderedPageBreak/>
        <w:t>A pénzügyi ellenőrzés elektronikus végrehajtása az információs rendszer egyes moduljaiban, a kiválasztott elektronikus dokumentumokon valósul meg, az alábbi elektronikus dokumentumokon:</w:t>
      </w:r>
    </w:p>
    <w:p w14:paraId="6D55F474" w14:textId="77777777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Megrendelés – „MEGRENDELÉSEK” modul</w:t>
      </w:r>
    </w:p>
    <w:p w14:paraId="158FEB39" w14:textId="77777777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Kísérőjegyzék a szerződéshez – „SZERZŐDÉSEK” modul</w:t>
      </w:r>
    </w:p>
    <w:p w14:paraId="4D3F9E88" w14:textId="3CFD07F0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Kísérőjegyzék a szerződés-kiegészítéshez – „SZERZŐDÉSEK” modul</w:t>
      </w:r>
    </w:p>
    <w:p w14:paraId="1CB1A36C" w14:textId="220A6838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Beérkező számlák fedőlapja, fizetési utalvány – „SZÁMLÁK” modul</w:t>
      </w:r>
    </w:p>
    <w:p w14:paraId="0852A92C" w14:textId="60B4611B" w:rsidR="0001441A" w:rsidRPr="003336E3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Igénylőlap kisebb beszerzésre – „MEGRENDELÉSEK” modul</w:t>
      </w:r>
    </w:p>
    <w:p w14:paraId="6630AFB5" w14:textId="044D02BD" w:rsidR="0001441A" w:rsidRDefault="0001441A" w:rsidP="00227310">
      <w:pPr>
        <w:pStyle w:val="Odsekzoznamu"/>
        <w:numPr>
          <w:ilvl w:val="0"/>
          <w:numId w:val="16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Előlegigénylő lap – „PÉNZTÁR” modul</w:t>
      </w:r>
    </w:p>
    <w:p w14:paraId="075D42D8" w14:textId="77777777" w:rsidR="00227310" w:rsidRPr="003336E3" w:rsidRDefault="00227310" w:rsidP="00227310">
      <w:pPr>
        <w:pStyle w:val="Odsekzoznamu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A0149E" w14:textId="25AD0A59" w:rsidR="0001441A" w:rsidRP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A „MEGRENDELÉSEK” modulban a megrendelés kiállításáért felelős alkalmazott létrehozza a megrendelést, amelyben feltünteti a következő adatokat:</w:t>
      </w:r>
    </w:p>
    <w:p w14:paraId="3743BBF4" w14:textId="2B170230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megrendelés azonosító adata, ha a költségvetési/hozzájárulásos szervezet (ROPO) megrendelési nyilvántartást vezet,</w:t>
      </w:r>
    </w:p>
    <w:p w14:paraId="3C8E4F37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megrendelés kiállításának dátuma,</w:t>
      </w:r>
    </w:p>
    <w:p w14:paraId="3A81C713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megrendelt teljesítés leírása,</w:t>
      </w:r>
    </w:p>
    <w:p w14:paraId="1FBEF26E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megrendelt teljesítés összértéke vagy a megrendelt teljesítés maximális becsült értéke, valamint arra vonatkozó adat, hogy a megrendelésen szereplő összeg tartalmazza-e a hozzáadottérték-adót, vagy sem,</w:t>
      </w:r>
    </w:p>
    <w:p w14:paraId="7B672738" w14:textId="5AC8EBCC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szerződés azonosítása, ha a megrendelés kötelezően közzéteendő szerződéssel kapcsolatos,</w:t>
      </w:r>
    </w:p>
    <w:p w14:paraId="3F589790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megrendelt teljesítés szállítójának azonosító adatai:</w:t>
      </w:r>
    </w:p>
    <w:p w14:paraId="44BB51D8" w14:textId="196ED0B3" w:rsidR="0001441A" w:rsidRPr="003336E3" w:rsidRDefault="0001441A" w:rsidP="00227310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természetes személy utó- és vezetékneve, a természetes személy – vállalkozó cégneve vagy a jogi személy cégneve vagy elnevezése,</w:t>
      </w:r>
    </w:p>
    <w:p w14:paraId="613F9FD6" w14:textId="4B4913CE" w:rsidR="0001441A" w:rsidRPr="003336E3" w:rsidRDefault="0001441A" w:rsidP="00227310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természetes személy állandó lakcíme, a természetes személy – vállalkozó székhelye vagy a jogi személy székhelye,</w:t>
      </w:r>
    </w:p>
    <w:p w14:paraId="60E3C2CF" w14:textId="77777777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azonosítószám, ha a megrendelt teljesítés szállítója rendelkezik ilyennel,</w:t>
      </w:r>
    </w:p>
    <w:p w14:paraId="1CB578E3" w14:textId="352C9119" w:rsidR="0001441A" w:rsidRPr="003336E3" w:rsidRDefault="0001441A" w:rsidP="00227310">
      <w:pPr>
        <w:pStyle w:val="Odsekzoznamu"/>
        <w:numPr>
          <w:ilvl w:val="0"/>
          <w:numId w:val="17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megrendelt teljesítés megrendelőjének azonosító adatai, beleértve a megrendelést aláíró természetes személy adatait – a természetes személy utó- és vezetékneve, valamint beosztása.</w:t>
      </w:r>
    </w:p>
    <w:p w14:paraId="78EB4F57" w14:textId="77777777" w:rsidR="0001441A" w:rsidRPr="003336E3" w:rsidRDefault="0001441A" w:rsidP="006D63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49D888" w14:textId="77777777" w:rsid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Ezt követően a megrendeléshez csatolja az összes olyan dokumentumot, amely a pénzügyi ellenőrzés helyes és teljes körű elvégzéséhez szükséges.</w:t>
      </w:r>
    </w:p>
    <w:p w14:paraId="650738F2" w14:textId="77777777" w:rsidR="00227310" w:rsidRDefault="00227310" w:rsidP="00227310">
      <w:pPr>
        <w:pStyle w:val="Odsekzoznamu"/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47C9F0" w14:textId="77777777" w:rsid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A felelős alkalmazott elvégzi a pénzügyi ellenőrzést a jelen Irányelv 5–7. cikke értelmében. A pénzügyi ellenőrzés elvégzése után az „egyetértek” mező bejelölésével megerősíti azt. Ezzel a művelettel a megrendelés a modulon belül továbbításra kerül a vezető alkalmazottnak/igazgatónak.</w:t>
      </w:r>
    </w:p>
    <w:p w14:paraId="141ABA75" w14:textId="77777777" w:rsidR="00227310" w:rsidRPr="00227310" w:rsidRDefault="00227310" w:rsidP="002273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C9109F4" w14:textId="77777777" w:rsid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Abban az esetben, ha a pénzügyi műveletet nem lehet folytatni vagy végrehajtani, a felelős alkalmazott röviden megindokolja, és a „nem értek egyet” mező bejelölésével elutasítja a pénzügyi műveletet.</w:t>
      </w:r>
    </w:p>
    <w:p w14:paraId="2337A4FE" w14:textId="77777777" w:rsidR="00227310" w:rsidRPr="00227310" w:rsidRDefault="00227310" w:rsidP="002273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2D896AE" w14:textId="77777777" w:rsidR="00227310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lastRenderedPageBreak/>
        <w:t>Miután a felelős alkalmazott elvégezte a pénzügyi ellenőrzést, a megrendelést pénzügyi ellenőrzéssel a vezető alkalmazott/igazgató ellenőrzi, aki jóváhagyja a megrendelést. Ha a vezető alkalmazottnak nincs hatásköre jóváhagyni, továbbítja azt az igazgatónak, aki jóváhagyja.</w:t>
      </w:r>
    </w:p>
    <w:p w14:paraId="4A194968" w14:textId="77777777" w:rsidR="00227310" w:rsidRPr="00227310" w:rsidRDefault="00227310" w:rsidP="002273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595031B" w14:textId="77777777" w:rsidR="00C50D51" w:rsidRDefault="0001441A" w:rsidP="00C50D51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7310">
        <w:rPr>
          <w:rFonts w:ascii="Times New Roman" w:hAnsi="Times New Roman" w:cs="Times New Roman"/>
          <w:sz w:val="24"/>
          <w:szCs w:val="24"/>
        </w:rPr>
        <w:t>A jóváhagyást követően a megrendelést közzétételre továbbítják a ROPO weboldalán. A megrendelésen feltünteti a közzététel dátumát, és az „egyetértek” mező bejelölésével áthelyezi a megrendelést az elintézett dokumentumok közé, és a jóváhagyási folyamat lezárul.</w:t>
      </w:r>
    </w:p>
    <w:p w14:paraId="10A4D29E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AECF7E5" w14:textId="0AA5CC23" w:rsidR="0001441A" w:rsidRPr="00C50D51" w:rsidRDefault="0001441A" w:rsidP="00C50D51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szerződés vagy a szerződés-kiegészítés aláírása előtt a felelős alkalmazott a „SZERZŐDÉSEK” modulban kiállítja a szerződéshez tartozó kísérőlapot/a szerződés-kiegészítéshez tartozó kísérőlapot (a továbbiakban: „kísérőlap”), amelyben feltünteti a következő adatokat:</w:t>
      </w:r>
    </w:p>
    <w:p w14:paraId="6FEF0B6B" w14:textId="6872BA46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szerződés azonosító adatait, ha a költségvetési vagy támogatott szervezet szerződésjegyzéket vezet,</w:t>
      </w:r>
    </w:p>
    <w:p w14:paraId="4095F232" w14:textId="77777777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szerződés tárgyát,</w:t>
      </w:r>
    </w:p>
    <w:p w14:paraId="53793869" w14:textId="77777777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szerződéses teljesítés teljes értékét vagy a szerződéses teljesítés maximális becsült értékét, valamint azt az adatot, hogy a szerződéses ár tartalmazza-e a hozzáadottérték-adót, vagy sem,</w:t>
      </w:r>
    </w:p>
    <w:p w14:paraId="6C760296" w14:textId="77777777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szerződéses teljesítés szállítójának azonosító adatai:</w:t>
      </w:r>
    </w:p>
    <w:p w14:paraId="064E2AA8" w14:textId="16590549" w:rsidR="0001441A" w:rsidRPr="003336E3" w:rsidRDefault="0001441A" w:rsidP="00227310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természetes személy utó- és családi nevét, a természetes személy – vállalkozó cégnevét vagy a jogi személy cégnevét vagy elnevezését,</w:t>
      </w:r>
    </w:p>
    <w:p w14:paraId="7FC733BD" w14:textId="702C83C1" w:rsidR="0001441A" w:rsidRPr="003336E3" w:rsidRDefault="0001441A" w:rsidP="00227310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 természetes személy állandó lakcímét, a természetes személy – vállalkozó vállalkozásának helyét vagy a jogi személy székhelyét,</w:t>
      </w:r>
    </w:p>
    <w:p w14:paraId="1818C928" w14:textId="77777777" w:rsidR="0001441A" w:rsidRPr="003336E3" w:rsidRDefault="0001441A" w:rsidP="00C50D51">
      <w:pPr>
        <w:pStyle w:val="Odsekzoznamu"/>
        <w:numPr>
          <w:ilvl w:val="0"/>
          <w:numId w:val="19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36E3">
        <w:rPr>
          <w:rFonts w:ascii="Times New Roman" w:hAnsi="Times New Roman" w:cs="Times New Roman"/>
          <w:sz w:val="24"/>
          <w:szCs w:val="24"/>
        </w:rPr>
        <w:t>azonosító számát, ha a megrendelt teljesítés szállítója rendelkezik ilyennel.</w:t>
      </w:r>
    </w:p>
    <w:p w14:paraId="09E9C1CD" w14:textId="77777777" w:rsidR="0001441A" w:rsidRPr="003336E3" w:rsidRDefault="0001441A" w:rsidP="002273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0889A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Ezt követően a kísérőlaphoz csatolja a beszkennelt szerződést és minden olyan dokumentumot, amely a pénzügyi ellenőrzés helyes és teljes körű elvégzéséhez szükséges.</w:t>
      </w:r>
    </w:p>
    <w:p w14:paraId="016BFE81" w14:textId="77777777" w:rsidR="00C50D51" w:rsidRDefault="00C50D51" w:rsidP="00C50D51">
      <w:pPr>
        <w:pStyle w:val="Odsekzoznamu"/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7F4E4D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felelős alkalmazott elvégzi a pénzügyi ellenőrzést a jelen Irányelv 5–7. cikkelyének értelmében. A pénzügyi ellenőrzés elvégzése után annak elvégzését az „egyetértek” mező bejelölésével erősíti meg. Ezzel a művelettel a kísérőlap a modulon belül továbbításra kerül a vezető beosztású alkalmazottnak/igazgatónak.</w:t>
      </w:r>
    </w:p>
    <w:p w14:paraId="77EBCBDE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42CC453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Abban az esetben, ha a pénzügyi műveletet nem lehet folytatni vagy végrehajtani, a felelős alkalmazott röviden megindokolja, és a pénzügyi műveletet a „nem értek egyet” mező bejelölésével elutasítja.</w:t>
      </w:r>
    </w:p>
    <w:p w14:paraId="290798A2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Miután a felelős alkalmazott elvégezte a pénzügyi ellenőrzést, a pénzügyi műveletet a kísérőlapon pénzügyi ellenőrzéssel hitelesíti a vezető beosztású alkalmazott/igazgató, aki a szerződést jóváhagyja. Ha a vezető beosztású alkalmazottnak nincs hatásköre annak jóváhagyására, továbbítja azt az igazgatónak, aki jóváhagyja.</w:t>
      </w:r>
    </w:p>
    <w:p w14:paraId="30A71D1C" w14:textId="77777777" w:rsidR="00C50D51" w:rsidRDefault="00C50D51" w:rsidP="00C50D51">
      <w:pPr>
        <w:pStyle w:val="Odsekzoznamu"/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D4FD92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lastRenderedPageBreak/>
        <w:t>A jóváhagyást követően a szerződést a törvényben előírt módon közzétételre továbbítják. A kísérőlapon feltüntetik a közzététel dátumát, és az „egyetértek” mező bejelölésével a kísérőlap az elintézett dokumentumok közé kerül, és a jóváhagyási folyamat lezárul.</w:t>
      </w:r>
    </w:p>
    <w:p w14:paraId="6D107E7D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BA03783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számlákat a „SZÁMLÁK” modulban tartják nyilván. A felelős alkalmazott a számla nyilvántartásba vételét követően beszkenneli a számlát a mellékletekkel együtt, és kísérőlapot állít ki hozzá.</w:t>
      </w:r>
    </w:p>
    <w:p w14:paraId="5C7E79F3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7459CB1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felelős alkalmazott elvégzi a pénzügyi ellenőrzést a jelen Irányelv 5. és 7. cikkelyének értelmében. A pénzügyi ellenőrzés elvégzése után minden alkalmazott megerősíti annak elvégzését az „egyetértek” mező bejelölésével. Ezzel a művelettel a kísérőlap a modulon belül továbbításra kerül a vezető beosztású alkalmazottnak/igazgatónak.</w:t>
      </w:r>
    </w:p>
    <w:p w14:paraId="6498FF2D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971EDF7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Ha a felelős alkalmazott megállapítja, hogy az áru- vagy szolgáltatásnyújtás nem egyezik a számlázott összeggel, vagy a szolgáltatásokat nem a megrendelésnek vagy a szerződésnek megfelelően végezték el, ebben az esetben megjelöli, hogy a pénzügyi műveletet nem lehet folytatni vagy végrehajtani, és röviden megindokolja. A pénzügyi műveletet a „nem értek egyet” mező bejelölésével elutasítja, miközben a megjegyzés rovatba beírja – „a számla visszaküldése a szállítónak”, és mellékletként csatolja a számla szállítónak történő visszaküldéséről szóló levelet.</w:t>
      </w:r>
    </w:p>
    <w:p w14:paraId="22C31990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59F36AB" w14:textId="77777777" w:rsidR="00C50D51" w:rsidRDefault="0001441A" w:rsidP="00C50D51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Miután a felelős alkalmazott elvégezte a pénzügyi ellenőrzést, a pénzügyi műveletet a kísérőlapon pénzügyi ellenőrzéssel hitelesíti a vezető beosztású alkalmazott/igazgató, aki a számla kifizetését jóváhagyja. Ha a vezető beosztású alkalmazottnak nincs hatásköre a számla kifizetésének jóváhagyására, továbbítja azt az igazgatónak jóváhagyásra.</w:t>
      </w:r>
    </w:p>
    <w:p w14:paraId="1800F6D8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E3D5222" w14:textId="77777777" w:rsid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számla kifizetése után a felelős alkalmazott a számlát a kísérőlappal és a vonatkozó mellékletekkel együtt könyvelésre továbbítja.</w:t>
      </w:r>
    </w:p>
    <w:p w14:paraId="61848BB6" w14:textId="77777777" w:rsidR="00C50D51" w:rsidRPr="00C50D51" w:rsidRDefault="00C50D51" w:rsidP="00C50D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AADE860" w14:textId="3A02888D" w:rsidR="0001441A" w:rsidRPr="00C50D51" w:rsidRDefault="0001441A" w:rsidP="00227310">
      <w:pPr>
        <w:pStyle w:val="Odsekzoznamu"/>
        <w:numPr>
          <w:ilvl w:val="1"/>
          <w:numId w:val="26"/>
        </w:numPr>
        <w:tabs>
          <w:tab w:val="clear" w:pos="786"/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számla kifizetése után a számlát a törvényben előírt módon közzétételre továbbítják. A kísérőlapon feltüntetik a közzététel dátumát, és az „egyetértek” mező bejelölésével a kísérőlap a számlával és a többi dokumentummal együtt az elintézett dokumentumok közé kerül, és a jóváhagyási folyamat lezárul.</w:t>
      </w:r>
    </w:p>
    <w:p w14:paraId="2E30E671" w14:textId="6FFF5768" w:rsidR="00D579C0" w:rsidRPr="006D6336" w:rsidRDefault="00D579C0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9. cikkely</w:t>
      </w:r>
    </w:p>
    <w:p w14:paraId="25055026" w14:textId="143C61DF" w:rsidR="00D579C0" w:rsidRPr="006D6336" w:rsidRDefault="00D579C0" w:rsidP="00C50D5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A pénzügyi ellenőrzés elektronikus elvégzésének biztonsági intézkedései</w:t>
      </w:r>
    </w:p>
    <w:p w14:paraId="660A9E52" w14:textId="77777777" w:rsidR="00C50D51" w:rsidRDefault="001608B4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Annak a költségvetési vagy támogatott szervezetnek, amely a pénzügyi ellenőrzést elektronikusan végzi, olyan belső folyamatokat és biztonsági intézkedéseket kell biztosítania, amelyek biztosítják a bizonyíthatóságot és a pénzügyi ellenőrzést elektronikusan elvégző személy egyértelmű és vitathatatlan azonosítását, valamint megakadályozzák a felelős alkalmazott bejelentkezési adataival való visszaélést.</w:t>
      </w:r>
    </w:p>
    <w:p w14:paraId="517CAC29" w14:textId="77777777" w:rsidR="00C50D51" w:rsidRDefault="00D86983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Az információs rendszert úgy kell beállítani, hogy az egyes alkalmazottak nyilatkozatai visszakereshetők legyenek (az elektronikus lábnyomot meg kell őrizni).</w:t>
      </w:r>
    </w:p>
    <w:p w14:paraId="0A67E9F9" w14:textId="77777777" w:rsidR="00C50D51" w:rsidRDefault="00C50D51" w:rsidP="00C50D51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61155E" w14:textId="256763AF" w:rsidR="00C50D51" w:rsidRDefault="00CA3049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lastRenderedPageBreak/>
        <w:t>Biztonsági okokból az alkalmazottak nem adhatják át az információs rendszerben lévő munkahelyi fiókjukhoz tartozó bejelentkezési adataikat más személyeknek.</w:t>
      </w:r>
    </w:p>
    <w:p w14:paraId="2331E172" w14:textId="77777777" w:rsidR="00C50D51" w:rsidRDefault="00C50D51" w:rsidP="00C50D51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470A5D" w14:textId="4F87AE2D" w:rsidR="00C50D51" w:rsidRDefault="00CA3049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Minden alkalmazott, aki elektronikusan végez pénzügyi műveletet, és ezt követően elektronikusan megerősíti a pénzügyi ellenőrzés elvégzését, köteles a saját bejelentkezési adatait használni a munkahelyi fiókjába való bejelentkezéshez.</w:t>
      </w:r>
    </w:p>
    <w:p w14:paraId="37A92E76" w14:textId="77777777" w:rsidR="00C50D51" w:rsidRDefault="00C50D51" w:rsidP="00C50D51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687543" w14:textId="4BA297DF" w:rsidR="00C50D51" w:rsidRDefault="00CA3049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Az alkalmazott nem erősítheti meg a pénzügyi ellenőrzés elvégzését egy másik alkalmazott fiókjából.</w:t>
      </w:r>
    </w:p>
    <w:p w14:paraId="6B6B29B7" w14:textId="77777777" w:rsidR="00C50D51" w:rsidRDefault="00C50D51" w:rsidP="00C50D51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350514" w14:textId="706846A5" w:rsidR="001A663E" w:rsidRPr="00C50D51" w:rsidRDefault="001A663E" w:rsidP="00C50D51">
      <w:pPr>
        <w:pStyle w:val="Odsekzoznamu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Az információs rendszerben fellépő súlyos műszaki problémák esetén a pénzügyi ellenőrzést a szokásos módon kell elvégezni.</w:t>
      </w:r>
    </w:p>
    <w:p w14:paraId="07F58BAF" w14:textId="77777777" w:rsidR="00364641" w:rsidRDefault="00364641" w:rsidP="00C50D5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9AE3E" w14:textId="0A0DCE67" w:rsidR="00C20FEF" w:rsidRPr="006D6336" w:rsidRDefault="00C20FEF" w:rsidP="006D633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10. cikkely</w:t>
      </w:r>
    </w:p>
    <w:p w14:paraId="7BBE3C50" w14:textId="77777777" w:rsidR="00C20FEF" w:rsidRPr="006D6336" w:rsidRDefault="00C20FEF" w:rsidP="00665CA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336">
        <w:rPr>
          <w:rFonts w:ascii="Times New Roman" w:hAnsi="Times New Roman" w:cs="Times New Roman"/>
          <w:b/>
          <w:sz w:val="26"/>
          <w:szCs w:val="26"/>
        </w:rPr>
        <w:t>Záró rendelkezések</w:t>
      </w:r>
    </w:p>
    <w:p w14:paraId="07174AD1" w14:textId="05E3F023" w:rsidR="00C20FEF" w:rsidRPr="00C50D51" w:rsidRDefault="00C20FEF" w:rsidP="00C50D51">
      <w:pPr>
        <w:pStyle w:val="Odsekzoznamu"/>
        <w:numPr>
          <w:ilvl w:val="0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Az Irányelv a költségvetési vagy támogatott szervezet pénzügyi irányítási rendszerének részét képezi, amelyet a tárgyi irányelven kívül a következők alkotnak:</w:t>
      </w:r>
    </w:p>
    <w:p w14:paraId="6E0E7F2E" w14:textId="3D31FFAC" w:rsidR="00C50D51" w:rsidRP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Irányelv a könyvelés vezetéséről és a számviteli bizonylatok körforgásáról</w:t>
      </w:r>
    </w:p>
    <w:p w14:paraId="735EAB99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vagyon könyvelésének, értékelésének és leírásának módját szabályozó irányelv</w:t>
      </w:r>
    </w:p>
    <w:p w14:paraId="76F35902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vagyon nyilvántartásának, besorolásának, kivezetésének és felszámolásának alapelvei</w:t>
      </w:r>
    </w:p>
    <w:p w14:paraId="614E458B" w14:textId="22AE5F79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vagyon, a kötelezettségek, valamint a vagyon és a kötelezettségek közötti különbség leltározásának alapelvei</w:t>
      </w:r>
    </w:p>
    <w:p w14:paraId="20855508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Az értékhelyesbítési tételek képzésének és könyvelésének alapelvei</w:t>
      </w:r>
    </w:p>
    <w:p w14:paraId="581E2F48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céltartalékok képzésének, kimutatásának és elszámolásának alapelvei</w:t>
      </w:r>
    </w:p>
    <w:p w14:paraId="18AFFCEC" w14:textId="77777777" w:rsid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 pénztár vezetését szabályozó irányelv</w:t>
      </w:r>
    </w:p>
    <w:p w14:paraId="2DE4CB0E" w14:textId="5BC110D7" w:rsidR="00C20FEF" w:rsidRPr="00C50D51" w:rsidRDefault="00C20FEF" w:rsidP="00C50D51">
      <w:pPr>
        <w:pStyle w:val="Odsekzoznamu"/>
        <w:numPr>
          <w:ilvl w:val="0"/>
          <w:numId w:val="33"/>
        </w:numPr>
        <w:tabs>
          <w:tab w:val="left" w:pos="709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50D51">
        <w:rPr>
          <w:rFonts w:ascii="Times New Roman" w:hAnsi="Times New Roman" w:cs="Times New Roman"/>
          <w:sz w:val="24"/>
          <w:szCs w:val="24"/>
        </w:rPr>
        <w:t>Az utazási költségtérítés nyújtását szabályozó irányelv</w:t>
      </w:r>
    </w:p>
    <w:p w14:paraId="30D874BC" w14:textId="556DF2C2" w:rsidR="00C50D51" w:rsidRPr="00C50D51" w:rsidRDefault="00C50D51" w:rsidP="00C50D51">
      <w:pPr>
        <w:tabs>
          <w:tab w:val="num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50D51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>(javasoljuk feltüntetni az összes olyan irányelvet, amely a pénzügyi irányítás részét képezi, és amelyet a ROPO kiadott)</w:t>
      </w:r>
    </w:p>
    <w:p w14:paraId="43E54F92" w14:textId="77777777" w:rsidR="00665CA4" w:rsidRDefault="00665CA4" w:rsidP="00665CA4">
      <w:pPr>
        <w:pStyle w:val="Odsekzoznamu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917F3D" w14:textId="77777777" w:rsidR="00665CA4" w:rsidRDefault="00C20FEF" w:rsidP="00665CA4">
      <w:pPr>
        <w:pStyle w:val="Odsekzoznamu"/>
        <w:numPr>
          <w:ilvl w:val="0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8FA">
        <w:rPr>
          <w:rFonts w:ascii="Times New Roman" w:hAnsi="Times New Roman" w:cs="Times New Roman"/>
          <w:sz w:val="24"/>
          <w:szCs w:val="24"/>
        </w:rPr>
        <w:t>Az irányelv a szükségleteknek, valamint a hatáskörök és felelősségi körök változásainak megfelelően frissítendő. Az irányelv módosításai annak kiegészítésének kiadásával történnek.</w:t>
      </w:r>
    </w:p>
    <w:p w14:paraId="6090AA4B" w14:textId="77777777" w:rsidR="00665CA4" w:rsidRDefault="00665CA4" w:rsidP="00665CA4">
      <w:pPr>
        <w:pStyle w:val="Odsekzoznamu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24C4C3" w14:textId="77777777" w:rsidR="00665CA4" w:rsidRDefault="00C20FEF" w:rsidP="00665CA4">
      <w:pPr>
        <w:pStyle w:val="Odsekzoznamu"/>
        <w:numPr>
          <w:ilvl w:val="0"/>
          <w:numId w:val="3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CA4">
        <w:rPr>
          <w:rFonts w:ascii="Times New Roman" w:hAnsi="Times New Roman" w:cs="Times New Roman"/>
          <w:sz w:val="24"/>
          <w:szCs w:val="24"/>
        </w:rPr>
        <w:t>Az irányelv minden alkalmazott számára kötelező érvényű, és annak be nem tartása a kötelezettségszegés időpontjában hatályos és érvényes ROPO Munkarend értelmében az alkalmazotti kötelezettségek megszegésének minősül.</w:t>
      </w:r>
    </w:p>
    <w:p w14:paraId="299D6015" w14:textId="77777777" w:rsidR="00665CA4" w:rsidRPr="00665CA4" w:rsidRDefault="00665CA4" w:rsidP="00665CA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5D73213" w14:textId="6540B592" w:rsidR="00C20FEF" w:rsidRPr="00665CA4" w:rsidRDefault="00C20FEF" w:rsidP="006D6336">
      <w:pPr>
        <w:pStyle w:val="Odsekzoznamu"/>
        <w:numPr>
          <w:ilvl w:val="0"/>
          <w:numId w:val="32"/>
        </w:numPr>
        <w:tabs>
          <w:tab w:val="left" w:pos="284"/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CA4">
        <w:rPr>
          <w:rFonts w:ascii="Times New Roman" w:hAnsi="Times New Roman" w:cs="Times New Roman"/>
          <w:sz w:val="24"/>
          <w:szCs w:val="24"/>
        </w:rPr>
        <w:t>Az irányelv a ROPO statutárius szerve általi jóváhagyás napján lép érvénybe, és ___________-tól/-től (dátum megadása) hatályos.</w:t>
      </w:r>
    </w:p>
    <w:p w14:paraId="0DEBA71D" w14:textId="77777777" w:rsidR="007F3CD8" w:rsidRDefault="007F3CD8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6DB041" w14:textId="77777777" w:rsidR="00665CA4" w:rsidRDefault="00665CA4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6F94E8" w14:textId="77777777" w:rsidR="00665CA4" w:rsidRDefault="00665CA4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7F02A3" w14:textId="77777777" w:rsidR="00665CA4" w:rsidRDefault="00665CA4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040EFF" w14:textId="77777777" w:rsidR="00665CA4" w:rsidRDefault="00665CA4" w:rsidP="00665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_____________, ___________</w:t>
      </w:r>
    </w:p>
    <w:p w14:paraId="66C03C0E" w14:textId="77777777" w:rsidR="00665CA4" w:rsidRDefault="00665CA4" w:rsidP="00665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CC2D1" w14:textId="77777777" w:rsidR="00665CA4" w:rsidRDefault="00665CA4" w:rsidP="00665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AD50C" w14:textId="5434E5FB" w:rsidR="00665CA4" w:rsidRPr="00700813" w:rsidRDefault="00665CA4" w:rsidP="00665CA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ROPO statutárius szervének aláírása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645"/>
        <w:gridCol w:w="3397"/>
      </w:tblGrid>
      <w:tr w:rsidR="00665CA4" w14:paraId="548BF429" w14:textId="77777777" w:rsidTr="001C0560">
        <w:tc>
          <w:tcPr>
            <w:tcW w:w="3020" w:type="dxa"/>
          </w:tcPr>
          <w:p w14:paraId="08ABF06D" w14:textId="77777777" w:rsidR="00665CA4" w:rsidRDefault="00665CA4" w:rsidP="001C05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47332884" w14:textId="77777777" w:rsidR="00665CA4" w:rsidRDefault="00665CA4" w:rsidP="001C05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10A61C29" w14:textId="77777777" w:rsidR="00665CA4" w:rsidRDefault="00665CA4" w:rsidP="001C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Titulus, keresztnév, vezetéknév</w:t>
            </w:r>
          </w:p>
          <w:p w14:paraId="4F92F9F4" w14:textId="3367685B" w:rsidR="00665CA4" w:rsidRDefault="00665CA4" w:rsidP="001C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ROPO statutárius szerve</w:t>
            </w:r>
          </w:p>
        </w:tc>
      </w:tr>
    </w:tbl>
    <w:p w14:paraId="1C50F405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B18808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B15D43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8B7CF8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20EC10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0A7D5F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C1F810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647CB6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2A1D37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5FCB70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AF5FA1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59071A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59BE0E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FE0E8D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B87B31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1E8B25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47F366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E3C940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7E189B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64C7B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D3A185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C88926" w14:textId="77777777" w:rsidR="006D6336" w:rsidRDefault="006D6336" w:rsidP="00D1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E22399" w14:textId="77777777" w:rsidR="00665CA4" w:rsidRDefault="00665CA4" w:rsidP="005066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8312A49" w14:textId="77777777" w:rsidR="00665CA4" w:rsidRDefault="00665CA4" w:rsidP="005066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B14DA12" w14:textId="77777777" w:rsidR="00665CA4" w:rsidRDefault="00665CA4" w:rsidP="005066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BE24BC" w14:textId="77777777" w:rsidR="00665CA4" w:rsidRDefault="00665CA4" w:rsidP="005066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959C1" w14:textId="245554FB" w:rsidR="00E818FA" w:rsidRPr="0050665B" w:rsidRDefault="00E818FA" w:rsidP="00D10F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665B">
        <w:rPr>
          <w:rFonts w:ascii="Times New Roman" w:hAnsi="Times New Roman" w:cs="Times New Roman"/>
          <w:b/>
          <w:sz w:val="28"/>
          <w:szCs w:val="28"/>
        </w:rPr>
        <w:lastRenderedPageBreak/>
        <w:t>A PÉNZÜGYI MŰVELETEKKEL KAPCSOLATOS BIZONYLATMINTÁK</w:t>
      </w:r>
    </w:p>
    <w:p w14:paraId="4AD51C60" w14:textId="77777777" w:rsidR="00E818FA" w:rsidRPr="00E818FA" w:rsidRDefault="00E818FA" w:rsidP="00D10F8D">
      <w:pPr>
        <w:pStyle w:val="Odsekzoznamu"/>
        <w:spacing w:line="360" w:lineRule="auto"/>
        <w:ind w:left="360"/>
        <w:contextualSpacing w:val="0"/>
        <w:rPr>
          <w:rFonts w:ascii="Times New Roman" w:hAnsi="Times New Roman" w:cs="Times New Roman"/>
        </w:rPr>
      </w:pPr>
    </w:p>
    <w:p w14:paraId="6CAE71DA" w14:textId="77777777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t>1. Szerződés vagy szerződés kísérőlap, áruk és szolgáltatások beszerzésére vonatkozó megrendelés</w:t>
      </w:r>
    </w:p>
    <w:p w14:paraId="2F2B5638" w14:textId="7184B093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bizonylaton a pénzügyi ellenőrzés a következők szerint kerül végrehajtásra: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E818FA" w14:paraId="0D287D69" w14:textId="77777777" w:rsidTr="006D5052">
        <w:tc>
          <w:tcPr>
            <w:tcW w:w="9322" w:type="dxa"/>
          </w:tcPr>
          <w:p w14:paraId="03890471" w14:textId="2E5C5479" w:rsidR="0012035D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221D96E7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6432D529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27655030" w14:textId="77777777" w:rsidTr="006D5052">
        <w:tc>
          <w:tcPr>
            <w:tcW w:w="9322" w:type="dxa"/>
          </w:tcPr>
          <w:p w14:paraId="655FCDC1" w14:textId="487BFCC5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Az alkalmazott neve:</w:t>
            </w:r>
          </w:p>
        </w:tc>
      </w:tr>
      <w:tr w:rsidR="00E818FA" w:rsidRPr="00E818FA" w14:paraId="531C414E" w14:textId="77777777" w:rsidTr="006D5052">
        <w:tc>
          <w:tcPr>
            <w:tcW w:w="9322" w:type="dxa"/>
          </w:tcPr>
          <w:p w14:paraId="74C20A91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  <w:tr w:rsidR="00E818FA" w:rsidRPr="00E818FA" w14:paraId="0497218C" w14:textId="77777777" w:rsidTr="006D5052">
        <w:tc>
          <w:tcPr>
            <w:tcW w:w="9322" w:type="dxa"/>
          </w:tcPr>
          <w:p w14:paraId="03C5868E" w14:textId="27217156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33553EA4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6850F36A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431E94B1" w14:textId="77777777" w:rsidTr="006D5052">
        <w:tc>
          <w:tcPr>
            <w:tcW w:w="9322" w:type="dxa"/>
          </w:tcPr>
          <w:p w14:paraId="34EEAAE3" w14:textId="5D27B109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 vezető beosztású alkalmazott neve:</w:t>
            </w:r>
          </w:p>
        </w:tc>
      </w:tr>
      <w:tr w:rsidR="00E818FA" w:rsidRPr="00E818FA" w14:paraId="00C9E311" w14:textId="77777777" w:rsidTr="006D5052">
        <w:tc>
          <w:tcPr>
            <w:tcW w:w="9322" w:type="dxa"/>
          </w:tcPr>
          <w:p w14:paraId="073B160F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</w:tbl>
    <w:p w14:paraId="5C18BDB2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142F355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24BEB99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D6BEEDE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7A5DB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35BEC9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723220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1CBB5F2" w14:textId="77777777" w:rsidR="001D21D7" w:rsidRDefault="001D21D7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CFC1D18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C322A2F" w14:textId="77777777" w:rsidR="00E818FA" w:rsidRPr="00D10F8D" w:rsidRDefault="00E818FA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 w:rsidRPr="00D10F8D">
        <w:rPr>
          <w:rFonts w:ascii="Times New Roman" w:hAnsi="Times New Roman" w:cs="Times New Roman"/>
          <w:b/>
        </w:rPr>
        <w:t>2. A közbeszerzést biztosító űrlap kísérőlapja</w:t>
      </w:r>
    </w:p>
    <w:p w14:paraId="08BD8424" w14:textId="2FC0FBF9" w:rsidR="00E818FA" w:rsidRPr="00D10F8D" w:rsidRDefault="00854C4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pénzügyi ellenőrzés a következők szerint kerül végrehajtásra: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1F2591" w14:paraId="74E59B72" w14:textId="77777777" w:rsidTr="006D5052">
        <w:tc>
          <w:tcPr>
            <w:tcW w:w="9322" w:type="dxa"/>
          </w:tcPr>
          <w:p w14:paraId="198F4D3C" w14:textId="4905BFBE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4D6D3E6B" w14:textId="77777777" w:rsidR="00E818FA" w:rsidRPr="001F2591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73007DC3" w14:textId="77777777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1F2591" w14:paraId="5BC66014" w14:textId="77777777" w:rsidTr="006D5052">
        <w:tc>
          <w:tcPr>
            <w:tcW w:w="9322" w:type="dxa"/>
          </w:tcPr>
          <w:p w14:paraId="27895D20" w14:textId="0C29D34E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</w:rPr>
              <w:t>Az alkalmazott neve:</w:t>
            </w:r>
          </w:p>
        </w:tc>
      </w:tr>
      <w:tr w:rsidR="00E818FA" w:rsidRPr="001F2591" w14:paraId="6D28B84C" w14:textId="77777777" w:rsidTr="006D5052">
        <w:tc>
          <w:tcPr>
            <w:tcW w:w="9322" w:type="dxa"/>
          </w:tcPr>
          <w:p w14:paraId="6460B5BB" w14:textId="77777777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</w:rPr>
              <w:t>Dátum, aláírás:</w:t>
            </w:r>
          </w:p>
        </w:tc>
      </w:tr>
      <w:tr w:rsidR="00E818FA" w:rsidRPr="001F2591" w14:paraId="44376436" w14:textId="77777777" w:rsidTr="006D5052">
        <w:tc>
          <w:tcPr>
            <w:tcW w:w="9322" w:type="dxa"/>
          </w:tcPr>
          <w:p w14:paraId="2992BF1B" w14:textId="7C99AB25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1D84D801" w14:textId="77777777" w:rsidR="00E818FA" w:rsidRPr="001F2591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0C5F6F24" w14:textId="77777777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1F2591" w14:paraId="1DBD4C15" w14:textId="77777777" w:rsidTr="006D5052">
        <w:tc>
          <w:tcPr>
            <w:tcW w:w="9322" w:type="dxa"/>
          </w:tcPr>
          <w:p w14:paraId="1C0C44EF" w14:textId="5AD60EC9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</w:rPr>
              <w:t>A vezető beosztású alkalmazott neve:</w:t>
            </w:r>
          </w:p>
        </w:tc>
      </w:tr>
      <w:tr w:rsidR="00E818FA" w:rsidRPr="001F2591" w14:paraId="1D06CD78" w14:textId="77777777" w:rsidTr="006D5052">
        <w:tc>
          <w:tcPr>
            <w:tcW w:w="9322" w:type="dxa"/>
          </w:tcPr>
          <w:p w14:paraId="021C9182" w14:textId="77777777" w:rsidR="00E818FA" w:rsidRPr="001F2591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2591">
              <w:rPr>
                <w:rFonts w:ascii="Times New Roman" w:hAnsi="Times New Roman" w:cs="Times New Roman"/>
              </w:rPr>
              <w:t>Dátum, aláírás:</w:t>
            </w:r>
          </w:p>
        </w:tc>
      </w:tr>
    </w:tbl>
    <w:p w14:paraId="290532A3" w14:textId="77777777" w:rsidR="00F16200" w:rsidRDefault="00F16200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4B4BC1B1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A612DB7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3E07F768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08F40571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44B599A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3848BE9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346D074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60E43E04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477A27B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6898FE44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7733CD0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E5306DE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2B871FD4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283652BA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BD3CFC0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14BCD156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5DE5F446" w14:textId="77777777" w:rsidR="00665CA4" w:rsidRDefault="00665CA4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</w:p>
    <w:p w14:paraId="477470FB" w14:textId="77777777" w:rsidR="00E818FA" w:rsidRPr="00D10F8D" w:rsidRDefault="00E818FA" w:rsidP="00D10F8D">
      <w:pPr>
        <w:pStyle w:val="Zarkazkladnhotextu"/>
        <w:spacing w:line="360" w:lineRule="auto"/>
        <w:jc w:val="left"/>
        <w:rPr>
          <w:rFonts w:ascii="Times New Roman" w:hAnsi="Times New Roman" w:cs="Times New Roman"/>
          <w:b/>
        </w:rPr>
      </w:pPr>
      <w:r w:rsidRPr="00D10F8D">
        <w:rPr>
          <w:rFonts w:ascii="Times New Roman" w:hAnsi="Times New Roman" w:cs="Times New Roman"/>
          <w:b/>
        </w:rPr>
        <w:t>3. Az EKS-en keresztül megkötött szerződés kísérőlapja</w:t>
      </w:r>
    </w:p>
    <w:p w14:paraId="18E43CFA" w14:textId="166444B2" w:rsidR="00E818FA" w:rsidRPr="00D10F8D" w:rsidRDefault="00854C4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pénzügyi ellenőrzés a következők szerint kerül végrehajtásra: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E818FA" w14:paraId="1F5118A2" w14:textId="77777777" w:rsidTr="006D5052">
        <w:tc>
          <w:tcPr>
            <w:tcW w:w="9322" w:type="dxa"/>
          </w:tcPr>
          <w:p w14:paraId="1FAC1D82" w14:textId="2E47A374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244CA410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2B3EB276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55580C09" w14:textId="77777777" w:rsidTr="006D5052">
        <w:tc>
          <w:tcPr>
            <w:tcW w:w="9322" w:type="dxa"/>
          </w:tcPr>
          <w:p w14:paraId="052AC86F" w14:textId="2E8B11B2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Az alkalmazott neve:</w:t>
            </w:r>
          </w:p>
        </w:tc>
      </w:tr>
      <w:tr w:rsidR="00E818FA" w:rsidRPr="00E818FA" w14:paraId="0380C310" w14:textId="77777777" w:rsidTr="006D5052">
        <w:tc>
          <w:tcPr>
            <w:tcW w:w="9322" w:type="dxa"/>
          </w:tcPr>
          <w:p w14:paraId="2DD29A93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  <w:tr w:rsidR="00E818FA" w:rsidRPr="00E818FA" w14:paraId="108BDE90" w14:textId="77777777" w:rsidTr="006D5052">
        <w:tc>
          <w:tcPr>
            <w:tcW w:w="9322" w:type="dxa"/>
          </w:tcPr>
          <w:p w14:paraId="28F4CA96" w14:textId="0D565A1B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77C7D62B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4870201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6E50A207" w14:textId="77777777" w:rsidTr="006D5052">
        <w:tc>
          <w:tcPr>
            <w:tcW w:w="9322" w:type="dxa"/>
          </w:tcPr>
          <w:p w14:paraId="60E5E35F" w14:textId="70EB30D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 vezető beosztású alkalmazott neve:</w:t>
            </w:r>
          </w:p>
        </w:tc>
      </w:tr>
      <w:tr w:rsidR="00E818FA" w:rsidRPr="00E818FA" w14:paraId="077F2484" w14:textId="77777777" w:rsidTr="006D5052">
        <w:tc>
          <w:tcPr>
            <w:tcW w:w="9322" w:type="dxa"/>
          </w:tcPr>
          <w:p w14:paraId="2664E3AD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</w:tbl>
    <w:p w14:paraId="33A88610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04198C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6AA92F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580116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98F5762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754DF1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768299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351C51B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2C3FFD4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BEBA9FD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8A7FC2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32BF0CC" w14:textId="77777777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t>4. Munkaszerződés, munkaviszonyon kívüli munkavégzésre irányuló megállapodások, kinevezés, értesítés a funkcionális bér összegéről és összetételéről</w:t>
      </w:r>
    </w:p>
    <w:p w14:paraId="4BECCF67" w14:textId="21584879" w:rsidR="00E818FA" w:rsidRPr="00D10F8D" w:rsidRDefault="00854C4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pénzügyi ellenőrzés a következők szerint kerül végrehajtásra: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E818FA" w14:paraId="6DF393DF" w14:textId="77777777" w:rsidTr="006D5052">
        <w:tc>
          <w:tcPr>
            <w:tcW w:w="9322" w:type="dxa"/>
          </w:tcPr>
          <w:p w14:paraId="52E1212C" w14:textId="44CB83CB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3ED696AE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495F740B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34291343" w14:textId="77777777" w:rsidTr="006D5052">
        <w:tc>
          <w:tcPr>
            <w:tcW w:w="9322" w:type="dxa"/>
          </w:tcPr>
          <w:p w14:paraId="347CD5F6" w14:textId="51249391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Az alkalmazott neve:</w:t>
            </w:r>
          </w:p>
        </w:tc>
      </w:tr>
      <w:tr w:rsidR="00E818FA" w:rsidRPr="00E818FA" w14:paraId="4B5B62B4" w14:textId="77777777" w:rsidTr="006D5052">
        <w:tc>
          <w:tcPr>
            <w:tcW w:w="9322" w:type="dxa"/>
          </w:tcPr>
          <w:p w14:paraId="26D4C37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  <w:tr w:rsidR="00E818FA" w:rsidRPr="00E818FA" w14:paraId="3BB0EB3A" w14:textId="77777777" w:rsidTr="006D5052">
        <w:tc>
          <w:tcPr>
            <w:tcW w:w="9322" w:type="dxa"/>
          </w:tcPr>
          <w:p w14:paraId="21C27F4F" w14:textId="4E8BCF3F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2246DE9E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13D70A40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75C97719" w14:textId="77777777" w:rsidTr="006D5052">
        <w:tc>
          <w:tcPr>
            <w:tcW w:w="9322" w:type="dxa"/>
          </w:tcPr>
          <w:p w14:paraId="0D3CEFD5" w14:textId="51235B80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 vezető beosztású alkalmazott neve:</w:t>
            </w:r>
          </w:p>
        </w:tc>
      </w:tr>
      <w:tr w:rsidR="00E818FA" w:rsidRPr="00E818FA" w14:paraId="6AB3952B" w14:textId="77777777" w:rsidTr="006D5052">
        <w:tc>
          <w:tcPr>
            <w:tcW w:w="9322" w:type="dxa"/>
          </w:tcPr>
          <w:p w14:paraId="4CEAE72D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</w:tbl>
    <w:p w14:paraId="066E7B13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6236B4A8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6DCA245B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319CD568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50F06821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36DEB739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278468E2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44909198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7E4D7FF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723712C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13EEF919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40919BAD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105A3300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b/>
        </w:rPr>
      </w:pPr>
    </w:p>
    <w:p w14:paraId="57744352" w14:textId="6BF509BB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t>5. Pénztárbizonylat (bevételi és kiadási)</w:t>
      </w:r>
    </w:p>
    <w:p w14:paraId="2B74A172" w14:textId="3D9AC9DF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bizonylaton a pénzügyi ellenőrzés a következők szerint kerül végrehajtásra: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8FA" w:rsidRPr="00E818FA" w14:paraId="32C99537" w14:textId="77777777" w:rsidTr="006D5052">
        <w:tc>
          <w:tcPr>
            <w:tcW w:w="9322" w:type="dxa"/>
          </w:tcPr>
          <w:p w14:paraId="763F577C" w14:textId="649A8F2F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26D7DDE4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4268351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6D0E956E" w14:textId="77777777" w:rsidTr="006D5052">
        <w:tc>
          <w:tcPr>
            <w:tcW w:w="9322" w:type="dxa"/>
          </w:tcPr>
          <w:p w14:paraId="7A6E1AFF" w14:textId="7AF5A266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Az alkalmazott neve:</w:t>
            </w:r>
          </w:p>
        </w:tc>
      </w:tr>
      <w:tr w:rsidR="00E818FA" w:rsidRPr="00E818FA" w14:paraId="6329B713" w14:textId="77777777" w:rsidTr="006D5052">
        <w:tc>
          <w:tcPr>
            <w:tcW w:w="9322" w:type="dxa"/>
          </w:tcPr>
          <w:p w14:paraId="63879345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  <w:tr w:rsidR="00E818FA" w:rsidRPr="00E818FA" w14:paraId="47C5A49B" w14:textId="77777777" w:rsidTr="006D5052">
        <w:tc>
          <w:tcPr>
            <w:tcW w:w="9322" w:type="dxa"/>
          </w:tcPr>
          <w:p w14:paraId="770C2A54" w14:textId="1873DC1D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77272C8B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34E4C77C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738F9E27" w14:textId="77777777" w:rsidTr="006D5052">
        <w:tc>
          <w:tcPr>
            <w:tcW w:w="9322" w:type="dxa"/>
          </w:tcPr>
          <w:p w14:paraId="0448AFDF" w14:textId="57DAC569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 vezető beosztású alkalmazott neve:</w:t>
            </w:r>
          </w:p>
        </w:tc>
      </w:tr>
      <w:tr w:rsidR="00E818FA" w:rsidRPr="00E818FA" w14:paraId="61FC793A" w14:textId="77777777" w:rsidTr="006D5052">
        <w:tc>
          <w:tcPr>
            <w:tcW w:w="9322" w:type="dxa"/>
          </w:tcPr>
          <w:p w14:paraId="67B33B72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</w:tbl>
    <w:p w14:paraId="2DC386BB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E90376E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C3601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EE68E5B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888B2FC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C3CD622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3E662EE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93016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40F9B82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B6D3D7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E8A670C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114738C" w14:textId="2DC58DC1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F8D">
        <w:rPr>
          <w:rFonts w:ascii="Times New Roman" w:hAnsi="Times New Roman" w:cs="Times New Roman"/>
          <w:b/>
          <w:bCs/>
          <w:sz w:val="24"/>
          <w:szCs w:val="24"/>
        </w:rPr>
        <w:t>6. Előlegkérelem</w:t>
      </w:r>
    </w:p>
    <w:p w14:paraId="3B1E2C84" w14:textId="77777777" w:rsidR="00D57E91" w:rsidRDefault="00D57E91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184599" w14:textId="51080114" w:rsidR="00E818FA" w:rsidRPr="00D10F8D" w:rsidRDefault="00E818FA" w:rsidP="00665C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ELŐLEGKÉRELEM</w:t>
      </w:r>
    </w:p>
    <w:p w14:paraId="2300445A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A kérelmező neve: ....................................................</w:t>
      </w:r>
    </w:p>
    <w:p w14:paraId="5C4AE3CC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Szervezeti egység: ....................................................................</w:t>
      </w:r>
    </w:p>
    <w:p w14:paraId="4011DE4E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Kérem ................................................ összegű készpénzelőleg kifizetését.</w:t>
      </w:r>
    </w:p>
    <w:p w14:paraId="088A1DF9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Célja: .....................................................................................................................................</w:t>
      </w:r>
    </w:p>
    <w:p w14:paraId="35AC7F72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35A215C7" w14:textId="3F894551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Az alkalmazott aláírása: ...........................</w:t>
      </w:r>
    </w:p>
    <w:p w14:paraId="262A3335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Dátum: .......................................</w:t>
      </w:r>
    </w:p>
    <w:p w14:paraId="3BFB4FC5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r w:rsidRPr="00E818FA">
        <w:rPr>
          <w:rFonts w:ascii="Times New Roman" w:hAnsi="Times New Roman" w:cs="Times New Roman"/>
        </w:rPr>
        <w:t>Hozzájárulás az előleg kifizetéséhez: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E818FA" w:rsidRPr="00E818FA" w14:paraId="210040A2" w14:textId="77777777" w:rsidTr="006D5052">
        <w:tc>
          <w:tcPr>
            <w:tcW w:w="4606" w:type="dxa"/>
          </w:tcPr>
          <w:p w14:paraId="28C0C324" w14:textId="2FCFF670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5724E71B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2DFC9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  <w:tc>
          <w:tcPr>
            <w:tcW w:w="4716" w:type="dxa"/>
          </w:tcPr>
          <w:p w14:paraId="060B01D7" w14:textId="582DFF7A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153E7B20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  <w:p w14:paraId="190647E1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4B05A2E4" w14:textId="77777777" w:rsidTr="006D5052">
        <w:tc>
          <w:tcPr>
            <w:tcW w:w="4606" w:type="dxa"/>
          </w:tcPr>
          <w:p w14:paraId="21BC3BAE" w14:textId="0001D2B1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Az alkalmazott neve:</w:t>
            </w:r>
          </w:p>
          <w:p w14:paraId="4D4A37DC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334DCEDC" w14:textId="7708B648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 vezető beosztású alkalmazott neve:</w:t>
            </w:r>
          </w:p>
        </w:tc>
      </w:tr>
      <w:tr w:rsidR="00E818FA" w:rsidRPr="00E818FA" w14:paraId="197B0AEA" w14:textId="77777777" w:rsidTr="006D5052">
        <w:tc>
          <w:tcPr>
            <w:tcW w:w="4606" w:type="dxa"/>
          </w:tcPr>
          <w:p w14:paraId="3246DDEB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  <w:p w14:paraId="63BC5916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4BB27D3B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</w:tbl>
    <w:p w14:paraId="205E7B9E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0BA60ED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7C84F33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CFEE7A1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280971E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84597B" w14:textId="77777777" w:rsidR="00665CA4" w:rsidRPr="00E818FA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3B9103F" w14:textId="290CA1E1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t>7. Belföldi és külföldi kiküldetési rendelvény</w:t>
      </w:r>
    </w:p>
    <w:p w14:paraId="225A7534" w14:textId="6F524CB3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bizonylaton a pénzügyi ellenőrzés a következők szerint kerül végrehajtásra:</w:t>
      </w:r>
    </w:p>
    <w:p w14:paraId="0CF1996C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kiküldetés feltételeit jóváhagyta, és a munkavégzés összhangban van a megállapodás szerinti munkakörrel:</w:t>
      </w:r>
      <w:r w:rsidRPr="00D10F8D">
        <w:rPr>
          <w:rFonts w:ascii="Times New Roman" w:hAnsi="Times New Roman" w:cs="Times New Roman"/>
          <w:sz w:val="24"/>
          <w:szCs w:val="24"/>
        </w:rPr>
        <w:tab/>
      </w:r>
      <w:r w:rsidRPr="00E818F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E818FA" w:rsidRPr="00E818FA" w14:paraId="23A02634" w14:textId="77777777" w:rsidTr="006D5052">
        <w:tc>
          <w:tcPr>
            <w:tcW w:w="4606" w:type="dxa"/>
          </w:tcPr>
          <w:p w14:paraId="435566B0" w14:textId="77AECE86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6EC517B7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BC896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  <w:tc>
          <w:tcPr>
            <w:tcW w:w="4716" w:type="dxa"/>
          </w:tcPr>
          <w:p w14:paraId="3E514AED" w14:textId="0835D768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46815ED6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00657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kívánt rész áthúzandó</w:t>
            </w:r>
          </w:p>
        </w:tc>
      </w:tr>
      <w:tr w:rsidR="00E818FA" w:rsidRPr="00E818FA" w14:paraId="605073FA" w14:textId="77777777" w:rsidTr="006D5052">
        <w:tc>
          <w:tcPr>
            <w:tcW w:w="4606" w:type="dxa"/>
          </w:tcPr>
          <w:p w14:paraId="51E65043" w14:textId="6DDF169C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Az alkalmazott neve:</w:t>
            </w:r>
          </w:p>
          <w:p w14:paraId="0BA1FD19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60776AFE" w14:textId="13B1063F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A vezető beosztású alkalmazott neve:</w:t>
            </w:r>
          </w:p>
        </w:tc>
      </w:tr>
      <w:tr w:rsidR="00E818FA" w:rsidRPr="00E818FA" w14:paraId="5E69E575" w14:textId="77777777" w:rsidTr="006D5052">
        <w:tc>
          <w:tcPr>
            <w:tcW w:w="4606" w:type="dxa"/>
          </w:tcPr>
          <w:p w14:paraId="097E38A2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Dátum, aláírás:</w:t>
            </w:r>
          </w:p>
        </w:tc>
        <w:tc>
          <w:tcPr>
            <w:tcW w:w="4716" w:type="dxa"/>
          </w:tcPr>
          <w:p w14:paraId="4A4F472A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Dátum, aláírás:</w:t>
            </w:r>
          </w:p>
        </w:tc>
      </w:tr>
    </w:tbl>
    <w:p w14:paraId="1F94931F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21DCC908" w14:textId="5E289D1A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kiküldetés elszámolását jóváhagyta:</w:t>
      </w:r>
    </w:p>
    <w:p w14:paraId="2E18F74C" w14:textId="77777777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E818FA" w:rsidRPr="00E818FA" w14:paraId="57A7716C" w14:textId="77777777" w:rsidTr="006D5052">
        <w:tc>
          <w:tcPr>
            <w:tcW w:w="4815" w:type="dxa"/>
          </w:tcPr>
          <w:p w14:paraId="4FB42988" w14:textId="1495537A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73067B6F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A34C1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megfelelő rész áthúzandó</w:t>
            </w:r>
          </w:p>
        </w:tc>
        <w:tc>
          <w:tcPr>
            <w:tcW w:w="4678" w:type="dxa"/>
          </w:tcPr>
          <w:p w14:paraId="4DAA3287" w14:textId="3FB0269E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2D6C44BA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56744" w14:textId="77777777" w:rsidR="00E818FA" w:rsidRPr="00E818FA" w:rsidRDefault="00E818FA" w:rsidP="00D10F8D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megfelelő rész áthúzandó</w:t>
            </w:r>
          </w:p>
        </w:tc>
      </w:tr>
      <w:tr w:rsidR="00E818FA" w:rsidRPr="00E818FA" w14:paraId="22A7ECE3" w14:textId="77777777" w:rsidTr="006D5052">
        <w:tc>
          <w:tcPr>
            <w:tcW w:w="4815" w:type="dxa"/>
          </w:tcPr>
          <w:p w14:paraId="4DB70E48" w14:textId="4B4683DE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Az alkalmazott neve:</w:t>
            </w:r>
          </w:p>
          <w:p w14:paraId="02ABB60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72E42B" w14:textId="5E23FB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A vezető alkalmazott neve:</w:t>
            </w:r>
          </w:p>
        </w:tc>
      </w:tr>
      <w:tr w:rsidR="00E818FA" w:rsidRPr="00E818FA" w14:paraId="446AC836" w14:textId="77777777" w:rsidTr="006D5052">
        <w:tc>
          <w:tcPr>
            <w:tcW w:w="4815" w:type="dxa"/>
          </w:tcPr>
          <w:p w14:paraId="1F3791D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Dátum, aláírás:</w:t>
            </w:r>
          </w:p>
          <w:p w14:paraId="31E2A29F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E858C78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8FA">
              <w:rPr>
                <w:rFonts w:ascii="Times New Roman" w:hAnsi="Times New Roman" w:cs="Times New Roman"/>
                <w:sz w:val="24"/>
                <w:szCs w:val="24"/>
              </w:rPr>
              <w:t>Dátum, aláírás:</w:t>
            </w:r>
          </w:p>
        </w:tc>
      </w:tr>
    </w:tbl>
    <w:p w14:paraId="4F8F99AE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97E2259" w14:textId="77777777" w:rsidR="00665CA4" w:rsidRDefault="00665CA4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24B5A2" w14:textId="77777777" w:rsidR="00487E57" w:rsidRDefault="00487E57" w:rsidP="00D10F8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532937F" w14:textId="699CE5B1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t>8. Számla-elszámolási lap/fizetési utalvány/számla kísérőlap</w:t>
      </w:r>
    </w:p>
    <w:p w14:paraId="55B7BB0A" w14:textId="15614302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bizonylaton a pénzügyi ellenőrzés végrehajtására az alábbiak szerint kerül sor:</w:t>
      </w:r>
    </w:p>
    <w:p w14:paraId="09C1E5C7" w14:textId="77777777" w:rsidR="00E818FA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Hozzájárulás a számla kiegyenlítéséhez: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E818FA" w:rsidRPr="00E818FA" w14:paraId="2D11C43A" w14:textId="77777777" w:rsidTr="006D5052">
        <w:tc>
          <w:tcPr>
            <w:tcW w:w="4606" w:type="dxa"/>
          </w:tcPr>
          <w:p w14:paraId="4F544EA9" w14:textId="63C6572F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72B4203A" w14:textId="77777777" w:rsidR="00E818FA" w:rsidRPr="00E818FA" w:rsidRDefault="00E818FA" w:rsidP="00D10F8D">
            <w:pPr>
              <w:spacing w:before="120" w:line="360" w:lineRule="auto"/>
              <w:ind w:left="720"/>
              <w:rPr>
                <w:rFonts w:ascii="Times New Roman" w:hAnsi="Times New Roman" w:cs="Times New Roman"/>
              </w:rPr>
            </w:pPr>
          </w:p>
          <w:p w14:paraId="034555EC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megfelelő rész áthúzandó</w:t>
            </w:r>
          </w:p>
        </w:tc>
        <w:tc>
          <w:tcPr>
            <w:tcW w:w="4716" w:type="dxa"/>
          </w:tcPr>
          <w:p w14:paraId="705A864E" w14:textId="4B0B9378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4A8C8FEE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A6F70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megfelelő rész áthúzandó</w:t>
            </w:r>
          </w:p>
        </w:tc>
      </w:tr>
      <w:tr w:rsidR="00E818FA" w:rsidRPr="00E818FA" w14:paraId="38BD821D" w14:textId="77777777" w:rsidTr="006D5052">
        <w:tc>
          <w:tcPr>
            <w:tcW w:w="4606" w:type="dxa"/>
          </w:tcPr>
          <w:p w14:paraId="1DA1A2D0" w14:textId="5798438D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Az alkalmazott neve:</w:t>
            </w:r>
          </w:p>
          <w:p w14:paraId="5CEFD2D0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777759D0" w14:textId="6F1C9861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 vezető alkalmazott neve:</w:t>
            </w:r>
          </w:p>
        </w:tc>
      </w:tr>
      <w:tr w:rsidR="00E818FA" w:rsidRPr="00E818FA" w14:paraId="06F4BFA3" w14:textId="77777777" w:rsidTr="006D5052">
        <w:tc>
          <w:tcPr>
            <w:tcW w:w="4606" w:type="dxa"/>
          </w:tcPr>
          <w:p w14:paraId="59356E9F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  <w:p w14:paraId="71E1ACAA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79A9ECF7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</w:tbl>
    <w:p w14:paraId="76688616" w14:textId="77777777" w:rsidR="00E818FA" w:rsidRDefault="00E818FA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0B1E73E7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065AD2C3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6916A5B8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511775FC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46BE1777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0F4A5C20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1814EDC5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6EF9E25E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35363EF6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705DA66F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12177C04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7A4EB157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00F42EF2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54A96E10" w14:textId="77777777" w:rsidR="00487E57" w:rsidRDefault="00487E57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534A24B8" w14:textId="77777777" w:rsidR="00487E57" w:rsidRDefault="00487E57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79324505" w14:textId="77777777" w:rsidR="00487E57" w:rsidRDefault="00487E57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36F0416D" w14:textId="77777777" w:rsidR="00487E57" w:rsidRDefault="00487E57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19FB32F5" w14:textId="77777777" w:rsidR="00665CA4" w:rsidRDefault="00665CA4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75F9DC7F" w14:textId="4C4DDBBA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F8D">
        <w:rPr>
          <w:rFonts w:ascii="Times New Roman" w:hAnsi="Times New Roman" w:cs="Times New Roman"/>
          <w:b/>
          <w:sz w:val="24"/>
          <w:szCs w:val="24"/>
        </w:rPr>
        <w:t>9. Jegyzőkönyv a vagyon állományba vételéről, jegyzőkönyv a vagyon állományból való kivezetéséről</w:t>
      </w:r>
    </w:p>
    <w:p w14:paraId="6FEBC8F0" w14:textId="5BDF412A" w:rsidR="00E818FA" w:rsidRPr="00D10F8D" w:rsidRDefault="00E818FA" w:rsidP="00D10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F8D">
        <w:rPr>
          <w:rFonts w:ascii="Times New Roman" w:hAnsi="Times New Roman" w:cs="Times New Roman"/>
          <w:sz w:val="24"/>
          <w:szCs w:val="24"/>
        </w:rPr>
        <w:t>A bizonylaton a pénzügyi ellenőrzés végrehajtására az alábbiak szerint kerül sor: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E818FA" w:rsidRPr="00E818FA" w14:paraId="39222696" w14:textId="77777777" w:rsidTr="006D5052">
        <w:tc>
          <w:tcPr>
            <w:tcW w:w="4606" w:type="dxa"/>
          </w:tcPr>
          <w:p w14:paraId="402863F5" w14:textId="162543EE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3800AB1A" w14:textId="77777777" w:rsidR="00E818FA" w:rsidRPr="00E818FA" w:rsidRDefault="00E818FA" w:rsidP="00D10F8D">
            <w:pPr>
              <w:spacing w:before="120" w:line="360" w:lineRule="auto"/>
              <w:ind w:left="720"/>
              <w:rPr>
                <w:rFonts w:ascii="Times New Roman" w:hAnsi="Times New Roman" w:cs="Times New Roman"/>
              </w:rPr>
            </w:pPr>
          </w:p>
          <w:p w14:paraId="0CB0C975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megfelelő rész áthúzandó</w:t>
            </w:r>
          </w:p>
        </w:tc>
        <w:tc>
          <w:tcPr>
            <w:tcW w:w="4716" w:type="dxa"/>
          </w:tcPr>
          <w:p w14:paraId="688F7EB3" w14:textId="2EABB311" w:rsidR="00854C4A" w:rsidRPr="001F2591" w:rsidRDefault="00854C4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pénzügyi művelettel egyetértek – nem értek egyet */</w:t>
            </w:r>
          </w:p>
          <w:p w14:paraId="65CEFB95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682BB" w14:textId="77777777" w:rsidR="00E818FA" w:rsidRPr="00E818FA" w:rsidRDefault="00E818FA" w:rsidP="00D10F8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  <w:sz w:val="20"/>
                <w:szCs w:val="20"/>
              </w:rPr>
              <w:t>*/ A nem megfelelő rész áthúzandó</w:t>
            </w:r>
          </w:p>
        </w:tc>
      </w:tr>
      <w:tr w:rsidR="00E818FA" w:rsidRPr="00E818FA" w14:paraId="16B9DF73" w14:textId="77777777" w:rsidTr="006D5052">
        <w:tc>
          <w:tcPr>
            <w:tcW w:w="4606" w:type="dxa"/>
          </w:tcPr>
          <w:p w14:paraId="6E2F1C7C" w14:textId="64E70C7D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Az alkalmazott neve:</w:t>
            </w:r>
          </w:p>
          <w:p w14:paraId="2064B2A4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5225FF24" w14:textId="3A2EDE76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A vezető alkalmazott neve:</w:t>
            </w:r>
          </w:p>
        </w:tc>
      </w:tr>
      <w:tr w:rsidR="00E818FA" w:rsidRPr="00E818FA" w14:paraId="581F8960" w14:textId="77777777" w:rsidTr="006D5052">
        <w:tc>
          <w:tcPr>
            <w:tcW w:w="4606" w:type="dxa"/>
          </w:tcPr>
          <w:p w14:paraId="73BDEA4F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  <w:p w14:paraId="57D2C6FE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4C28E680" w14:textId="77777777" w:rsidR="00E818FA" w:rsidRPr="00E818FA" w:rsidRDefault="00E818FA" w:rsidP="00D10F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18FA">
              <w:rPr>
                <w:rFonts w:ascii="Times New Roman" w:hAnsi="Times New Roman" w:cs="Times New Roman"/>
              </w:rPr>
              <w:t>Dátum, aláírás:</w:t>
            </w:r>
          </w:p>
        </w:tc>
      </w:tr>
    </w:tbl>
    <w:p w14:paraId="4CE60FA6" w14:textId="77777777" w:rsidR="00E818FA" w:rsidRPr="00E818FA" w:rsidRDefault="00E818FA" w:rsidP="00D10F8D">
      <w:pPr>
        <w:pStyle w:val="Zarkazkladnhotextu"/>
        <w:spacing w:line="360" w:lineRule="auto"/>
        <w:ind w:left="0" w:firstLine="0"/>
        <w:jc w:val="left"/>
        <w:rPr>
          <w:rFonts w:ascii="Times New Roman" w:hAnsi="Times New Roman" w:cs="Times New Roman"/>
          <w:noProof/>
        </w:rPr>
      </w:pPr>
    </w:p>
    <w:p w14:paraId="30F34319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</w:p>
    <w:p w14:paraId="2A5F002D" w14:textId="77777777" w:rsidR="00E818FA" w:rsidRPr="00E818FA" w:rsidRDefault="00E818FA" w:rsidP="00D10F8D">
      <w:pPr>
        <w:spacing w:line="360" w:lineRule="auto"/>
        <w:rPr>
          <w:rFonts w:ascii="Times New Roman" w:hAnsi="Times New Roman" w:cs="Times New Roman"/>
        </w:rPr>
      </w:pPr>
      <w:bookmarkStart w:id="2" w:name="_Hlk531188110"/>
      <w:bookmarkEnd w:id="2"/>
    </w:p>
    <w:sectPr w:rsidR="00E818FA" w:rsidRPr="00E818FA" w:rsidSect="006D6336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2807" w14:textId="77777777" w:rsidR="005069BC" w:rsidRDefault="005069BC" w:rsidP="0050665B">
      <w:pPr>
        <w:spacing w:after="0" w:line="240" w:lineRule="auto"/>
      </w:pPr>
      <w:r>
        <w:separator/>
      </w:r>
    </w:p>
  </w:endnote>
  <w:endnote w:type="continuationSeparator" w:id="0">
    <w:p w14:paraId="5CEA62A8" w14:textId="77777777" w:rsidR="005069BC" w:rsidRDefault="005069BC" w:rsidP="0050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E94A" w14:textId="77777777" w:rsidR="005069BC" w:rsidRDefault="005069BC" w:rsidP="0050665B">
      <w:pPr>
        <w:spacing w:after="0" w:line="240" w:lineRule="auto"/>
      </w:pPr>
      <w:r>
        <w:separator/>
      </w:r>
    </w:p>
  </w:footnote>
  <w:footnote w:type="continuationSeparator" w:id="0">
    <w:p w14:paraId="605459EB" w14:textId="77777777" w:rsidR="005069BC" w:rsidRDefault="005069BC" w:rsidP="0050665B">
      <w:pPr>
        <w:spacing w:after="0" w:line="240" w:lineRule="auto"/>
      </w:pPr>
      <w:r>
        <w:continuationSeparator/>
      </w:r>
    </w:p>
  </w:footnote>
  <w:footnote w:id="1">
    <w:p w14:paraId="16D96CF4" w14:textId="71990873" w:rsidR="00AB3559" w:rsidRDefault="00AB3559">
      <w:pPr>
        <w:pStyle w:val="Textpoznmkypodiarou"/>
      </w:pPr>
      <w:r>
        <w:rPr>
          <w:rStyle w:val="Odkaznapoznmkupodiarou"/>
        </w:rPr>
        <w:footnoteRef/>
      </w:r>
      <w:r>
        <w:t>A belső szabályzat mintája a pénzügyi ellenőrzés végrehajtását szabályozza a ROPO-kban, amelyek különösen a következők: iskolák és iskolai létesítmények, szociális szolgáltató intézmények, galériák, színházak, múzeumok és egyéb kulturális intézmények.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ADDC" w14:textId="2238BF06" w:rsidR="00CD2515" w:rsidRDefault="00CD2515" w:rsidP="00CD2515">
    <w:pPr>
      <w:pStyle w:val="Hlavika"/>
    </w:pPr>
    <w:r>
      <w:rPr>
        <w:rFonts w:cstheme="minorHAnsi"/>
      </w:rPr>
      <w:t xml:space="preserve">....../2026. </w:t>
    </w:r>
    <w:proofErr w:type="spellStart"/>
    <w:r>
      <w:rPr>
        <w:rFonts w:cstheme="minorHAnsi"/>
      </w:rPr>
      <w:t>számú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irányelv</w:t>
    </w:r>
    <w:proofErr w:type="spellEnd"/>
    <w:r>
      <w:rPr>
        <w:rFonts w:cstheme="minorHAnsi"/>
      </w:rPr>
      <w:t xml:space="preserve"> a </w:t>
    </w:r>
    <w:proofErr w:type="spellStart"/>
    <w:r>
      <w:rPr>
        <w:rFonts w:cstheme="minorHAnsi"/>
      </w:rPr>
      <w:t>pénzügyi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ellenőrzés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végrehajtásáról</w:t>
    </w:r>
    <w:proofErr w:type="spellEnd"/>
    <w:r>
      <w:rPr>
        <w:rFonts w:cstheme="minorHAnsi"/>
      </w:rPr>
      <w:t xml:space="preserve"> (ROPO)|2. </w:t>
    </w:r>
    <w:proofErr w:type="spellStart"/>
    <w:r>
      <w:rPr>
        <w:rFonts w:cstheme="minorHAnsi"/>
      </w:rPr>
      <w:t>oldal</w:t>
    </w:r>
    <w:proofErr w:type="spellEnd"/>
    <w:r>
      <w:rPr>
        <w:rFonts w:cstheme="minorHAnsi"/>
      </w:rPr>
      <w:tab/>
    </w:r>
    <w:sdt>
      <w:sdtPr>
        <w:id w:val="130582411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87E57">
          <w:rPr>
            <w:noProof/>
          </w:rPr>
          <w:t>2</w:t>
        </w:r>
        <w:r>
          <w:fldChar w:fldCharType="end"/>
        </w:r>
      </w:sdtContent>
    </w:sdt>
  </w:p>
  <w:p w14:paraId="0ADF52E4" w14:textId="67543C42" w:rsidR="0050665B" w:rsidRDefault="0050665B" w:rsidP="006D63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19A"/>
    <w:multiLevelType w:val="hybridMultilevel"/>
    <w:tmpl w:val="AE7EB37E"/>
    <w:lvl w:ilvl="0" w:tplc="136097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96B"/>
    <w:multiLevelType w:val="hybridMultilevel"/>
    <w:tmpl w:val="3342F6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5D2B"/>
    <w:multiLevelType w:val="hybridMultilevel"/>
    <w:tmpl w:val="20CCA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B300D"/>
    <w:multiLevelType w:val="hybridMultilevel"/>
    <w:tmpl w:val="CAC0CCC2"/>
    <w:lvl w:ilvl="0" w:tplc="8BE43D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F12B1"/>
    <w:multiLevelType w:val="hybridMultilevel"/>
    <w:tmpl w:val="55040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D9B"/>
    <w:multiLevelType w:val="hybridMultilevel"/>
    <w:tmpl w:val="E4D8E8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85631"/>
    <w:multiLevelType w:val="hybridMultilevel"/>
    <w:tmpl w:val="13F29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80D9F"/>
    <w:multiLevelType w:val="hybridMultilevel"/>
    <w:tmpl w:val="41BC5B5A"/>
    <w:lvl w:ilvl="0" w:tplc="23E686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612F"/>
    <w:multiLevelType w:val="hybridMultilevel"/>
    <w:tmpl w:val="86D63F72"/>
    <w:lvl w:ilvl="0" w:tplc="5B32F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365F"/>
    <w:multiLevelType w:val="hybridMultilevel"/>
    <w:tmpl w:val="0FC42B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85A80"/>
    <w:multiLevelType w:val="multilevel"/>
    <w:tmpl w:val="BAAC1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FF03AC7"/>
    <w:multiLevelType w:val="hybridMultilevel"/>
    <w:tmpl w:val="49A6EB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6455"/>
    <w:multiLevelType w:val="hybridMultilevel"/>
    <w:tmpl w:val="47D418E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2F64E3F"/>
    <w:multiLevelType w:val="hybridMultilevel"/>
    <w:tmpl w:val="04BE5B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F3A39"/>
    <w:multiLevelType w:val="hybridMultilevel"/>
    <w:tmpl w:val="393405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2707"/>
    <w:multiLevelType w:val="hybridMultilevel"/>
    <w:tmpl w:val="5166214C"/>
    <w:lvl w:ilvl="0" w:tplc="041B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557D2"/>
    <w:multiLevelType w:val="hybridMultilevel"/>
    <w:tmpl w:val="BB3A2D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64B12"/>
    <w:multiLevelType w:val="hybridMultilevel"/>
    <w:tmpl w:val="0FE40CD6"/>
    <w:lvl w:ilvl="0" w:tplc="D7D0FC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7E76"/>
    <w:multiLevelType w:val="hybridMultilevel"/>
    <w:tmpl w:val="30ACC4B0"/>
    <w:lvl w:ilvl="0" w:tplc="041B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4480736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83E15"/>
    <w:multiLevelType w:val="hybridMultilevel"/>
    <w:tmpl w:val="9E1AE3B0"/>
    <w:lvl w:ilvl="0" w:tplc="E6644E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7030EB"/>
    <w:multiLevelType w:val="hybridMultilevel"/>
    <w:tmpl w:val="79CA98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11658"/>
    <w:multiLevelType w:val="hybridMultilevel"/>
    <w:tmpl w:val="E4FC4CFA"/>
    <w:lvl w:ilvl="0" w:tplc="51628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3B"/>
    <w:multiLevelType w:val="hybridMultilevel"/>
    <w:tmpl w:val="1F426806"/>
    <w:lvl w:ilvl="0" w:tplc="367C7E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13AFE"/>
    <w:multiLevelType w:val="hybridMultilevel"/>
    <w:tmpl w:val="DA9402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83982"/>
    <w:multiLevelType w:val="multilevel"/>
    <w:tmpl w:val="E8AA7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2E7242"/>
    <w:multiLevelType w:val="hybridMultilevel"/>
    <w:tmpl w:val="234682B8"/>
    <w:lvl w:ilvl="0" w:tplc="38EE523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15B0F"/>
    <w:multiLevelType w:val="hybridMultilevel"/>
    <w:tmpl w:val="13F29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C6A17"/>
    <w:multiLevelType w:val="hybridMultilevel"/>
    <w:tmpl w:val="4B06A16E"/>
    <w:lvl w:ilvl="0" w:tplc="83AC0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0631A"/>
    <w:multiLevelType w:val="hybridMultilevel"/>
    <w:tmpl w:val="FCD4E4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503FA"/>
    <w:multiLevelType w:val="hybridMultilevel"/>
    <w:tmpl w:val="20886A8C"/>
    <w:lvl w:ilvl="0" w:tplc="191A74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202E8"/>
    <w:multiLevelType w:val="hybridMultilevel"/>
    <w:tmpl w:val="CC58DCD0"/>
    <w:lvl w:ilvl="0" w:tplc="F9000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EE529F"/>
    <w:multiLevelType w:val="hybridMultilevel"/>
    <w:tmpl w:val="81504C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F16D3"/>
    <w:multiLevelType w:val="hybridMultilevel"/>
    <w:tmpl w:val="BD7A7F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174819">
    <w:abstractNumId w:val="4"/>
  </w:num>
  <w:num w:numId="2" w16cid:durableId="1347249368">
    <w:abstractNumId w:val="7"/>
  </w:num>
  <w:num w:numId="3" w16cid:durableId="1920090988">
    <w:abstractNumId w:val="10"/>
  </w:num>
  <w:num w:numId="4" w16cid:durableId="1965500627">
    <w:abstractNumId w:val="5"/>
  </w:num>
  <w:num w:numId="5" w16cid:durableId="680622366">
    <w:abstractNumId w:val="23"/>
  </w:num>
  <w:num w:numId="6" w16cid:durableId="2013412592">
    <w:abstractNumId w:val="25"/>
  </w:num>
  <w:num w:numId="7" w16cid:durableId="1085111516">
    <w:abstractNumId w:val="21"/>
  </w:num>
  <w:num w:numId="8" w16cid:durableId="751395467">
    <w:abstractNumId w:val="13"/>
  </w:num>
  <w:num w:numId="9" w16cid:durableId="1423256428">
    <w:abstractNumId w:val="16"/>
  </w:num>
  <w:num w:numId="10" w16cid:durableId="972978624">
    <w:abstractNumId w:val="32"/>
  </w:num>
  <w:num w:numId="11" w16cid:durableId="1082065087">
    <w:abstractNumId w:val="18"/>
  </w:num>
  <w:num w:numId="12" w16cid:durableId="870386934">
    <w:abstractNumId w:val="9"/>
  </w:num>
  <w:num w:numId="13" w16cid:durableId="613051976">
    <w:abstractNumId w:val="17"/>
  </w:num>
  <w:num w:numId="14" w16cid:durableId="954408193">
    <w:abstractNumId w:val="27"/>
  </w:num>
  <w:num w:numId="15" w16cid:durableId="860364665">
    <w:abstractNumId w:val="12"/>
  </w:num>
  <w:num w:numId="16" w16cid:durableId="166286740">
    <w:abstractNumId w:val="14"/>
  </w:num>
  <w:num w:numId="17" w16cid:durableId="1269654898">
    <w:abstractNumId w:val="6"/>
  </w:num>
  <w:num w:numId="18" w16cid:durableId="1270043901">
    <w:abstractNumId w:val="3"/>
  </w:num>
  <w:num w:numId="19" w16cid:durableId="1039938313">
    <w:abstractNumId w:val="26"/>
  </w:num>
  <w:num w:numId="20" w16cid:durableId="1235772274">
    <w:abstractNumId w:val="29"/>
  </w:num>
  <w:num w:numId="21" w16cid:durableId="1865441699">
    <w:abstractNumId w:val="2"/>
  </w:num>
  <w:num w:numId="22" w16cid:durableId="994146405">
    <w:abstractNumId w:val="0"/>
  </w:num>
  <w:num w:numId="23" w16cid:durableId="863207212">
    <w:abstractNumId w:val="30"/>
  </w:num>
  <w:num w:numId="24" w16cid:durableId="1745298862">
    <w:abstractNumId w:val="20"/>
  </w:num>
  <w:num w:numId="25" w16cid:durableId="1627465629">
    <w:abstractNumId w:val="24"/>
  </w:num>
  <w:num w:numId="26" w16cid:durableId="1650818153">
    <w:abstractNumId w:val="15"/>
  </w:num>
  <w:num w:numId="27" w16cid:durableId="62070288">
    <w:abstractNumId w:val="28"/>
  </w:num>
  <w:num w:numId="28" w16cid:durableId="259221518">
    <w:abstractNumId w:val="8"/>
  </w:num>
  <w:num w:numId="29" w16cid:durableId="344719556">
    <w:abstractNumId w:val="22"/>
  </w:num>
  <w:num w:numId="30" w16cid:durableId="1283999841">
    <w:abstractNumId w:val="19"/>
  </w:num>
  <w:num w:numId="31" w16cid:durableId="386681861">
    <w:abstractNumId w:val="11"/>
  </w:num>
  <w:num w:numId="32" w16cid:durableId="2089837697">
    <w:abstractNumId w:val="1"/>
  </w:num>
  <w:num w:numId="33" w16cid:durableId="180769799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87"/>
    <w:rsid w:val="00000FDC"/>
    <w:rsid w:val="00001FC0"/>
    <w:rsid w:val="0001441A"/>
    <w:rsid w:val="000144F8"/>
    <w:rsid w:val="000149C0"/>
    <w:rsid w:val="00024DCA"/>
    <w:rsid w:val="00031C1D"/>
    <w:rsid w:val="0003354A"/>
    <w:rsid w:val="00041C99"/>
    <w:rsid w:val="0004344B"/>
    <w:rsid w:val="00051648"/>
    <w:rsid w:val="0005779E"/>
    <w:rsid w:val="0006134B"/>
    <w:rsid w:val="0008064D"/>
    <w:rsid w:val="000B1354"/>
    <w:rsid w:val="000D0D19"/>
    <w:rsid w:val="000D20F8"/>
    <w:rsid w:val="00107FCD"/>
    <w:rsid w:val="00111985"/>
    <w:rsid w:val="0012035D"/>
    <w:rsid w:val="001269B7"/>
    <w:rsid w:val="001310F0"/>
    <w:rsid w:val="00131D4F"/>
    <w:rsid w:val="00136074"/>
    <w:rsid w:val="001374EA"/>
    <w:rsid w:val="00141BD2"/>
    <w:rsid w:val="001608B4"/>
    <w:rsid w:val="00167135"/>
    <w:rsid w:val="001759B2"/>
    <w:rsid w:val="001A663E"/>
    <w:rsid w:val="001C3F82"/>
    <w:rsid w:val="001C6616"/>
    <w:rsid w:val="001C6F68"/>
    <w:rsid w:val="001D21D7"/>
    <w:rsid w:val="001D65B0"/>
    <w:rsid w:val="001F0CFD"/>
    <w:rsid w:val="001F2591"/>
    <w:rsid w:val="00227310"/>
    <w:rsid w:val="00252F06"/>
    <w:rsid w:val="002934D7"/>
    <w:rsid w:val="002A7923"/>
    <w:rsid w:val="002E5838"/>
    <w:rsid w:val="00304A4D"/>
    <w:rsid w:val="00316DA4"/>
    <w:rsid w:val="00323E1E"/>
    <w:rsid w:val="003268A3"/>
    <w:rsid w:val="00327694"/>
    <w:rsid w:val="003304CC"/>
    <w:rsid w:val="003336E3"/>
    <w:rsid w:val="0033785B"/>
    <w:rsid w:val="0034062C"/>
    <w:rsid w:val="00341C64"/>
    <w:rsid w:val="00364641"/>
    <w:rsid w:val="00395DAD"/>
    <w:rsid w:val="003A01DC"/>
    <w:rsid w:val="00404A16"/>
    <w:rsid w:val="00416754"/>
    <w:rsid w:val="00422CC9"/>
    <w:rsid w:val="004306E6"/>
    <w:rsid w:val="004535FF"/>
    <w:rsid w:val="00461574"/>
    <w:rsid w:val="00462C58"/>
    <w:rsid w:val="0046457A"/>
    <w:rsid w:val="004811CA"/>
    <w:rsid w:val="00485011"/>
    <w:rsid w:val="00487E57"/>
    <w:rsid w:val="004961CF"/>
    <w:rsid w:val="004A13E4"/>
    <w:rsid w:val="004A1E70"/>
    <w:rsid w:val="004C72FD"/>
    <w:rsid w:val="004F0E24"/>
    <w:rsid w:val="00506315"/>
    <w:rsid w:val="0050665B"/>
    <w:rsid w:val="005069BC"/>
    <w:rsid w:val="005171BE"/>
    <w:rsid w:val="00533541"/>
    <w:rsid w:val="00540516"/>
    <w:rsid w:val="005644EE"/>
    <w:rsid w:val="005678BD"/>
    <w:rsid w:val="00570F61"/>
    <w:rsid w:val="00574310"/>
    <w:rsid w:val="0058402F"/>
    <w:rsid w:val="005A48DE"/>
    <w:rsid w:val="005D4754"/>
    <w:rsid w:val="005E318C"/>
    <w:rsid w:val="005E5BBA"/>
    <w:rsid w:val="005E5E02"/>
    <w:rsid w:val="005F6D2B"/>
    <w:rsid w:val="0065539E"/>
    <w:rsid w:val="0066465C"/>
    <w:rsid w:val="00665CA4"/>
    <w:rsid w:val="006709D6"/>
    <w:rsid w:val="00674BCB"/>
    <w:rsid w:val="00697433"/>
    <w:rsid w:val="006A0293"/>
    <w:rsid w:val="006C00C4"/>
    <w:rsid w:val="006C2716"/>
    <w:rsid w:val="006D5052"/>
    <w:rsid w:val="006D6336"/>
    <w:rsid w:val="006E72DF"/>
    <w:rsid w:val="006E7B75"/>
    <w:rsid w:val="006F4726"/>
    <w:rsid w:val="00702A42"/>
    <w:rsid w:val="007114C4"/>
    <w:rsid w:val="00730CE5"/>
    <w:rsid w:val="007412B3"/>
    <w:rsid w:val="007633CB"/>
    <w:rsid w:val="007642E0"/>
    <w:rsid w:val="0078151B"/>
    <w:rsid w:val="00787F62"/>
    <w:rsid w:val="0079330C"/>
    <w:rsid w:val="007C16D4"/>
    <w:rsid w:val="007D4A78"/>
    <w:rsid w:val="007E1550"/>
    <w:rsid w:val="007E68A5"/>
    <w:rsid w:val="007F3CD8"/>
    <w:rsid w:val="007F511B"/>
    <w:rsid w:val="00821687"/>
    <w:rsid w:val="00854C4A"/>
    <w:rsid w:val="008669EF"/>
    <w:rsid w:val="00885129"/>
    <w:rsid w:val="00885782"/>
    <w:rsid w:val="0088626F"/>
    <w:rsid w:val="00894F7F"/>
    <w:rsid w:val="00896013"/>
    <w:rsid w:val="008C24C5"/>
    <w:rsid w:val="008D5480"/>
    <w:rsid w:val="008F7A26"/>
    <w:rsid w:val="009012BC"/>
    <w:rsid w:val="00923BB6"/>
    <w:rsid w:val="009D173A"/>
    <w:rsid w:val="009E2B53"/>
    <w:rsid w:val="009E2CFE"/>
    <w:rsid w:val="00A34936"/>
    <w:rsid w:val="00AA7B6B"/>
    <w:rsid w:val="00AB3559"/>
    <w:rsid w:val="00AF0EE7"/>
    <w:rsid w:val="00AF6B0F"/>
    <w:rsid w:val="00B03C2F"/>
    <w:rsid w:val="00B10F26"/>
    <w:rsid w:val="00B25B3A"/>
    <w:rsid w:val="00B43FBF"/>
    <w:rsid w:val="00B512C3"/>
    <w:rsid w:val="00B5615B"/>
    <w:rsid w:val="00B7669D"/>
    <w:rsid w:val="00B84050"/>
    <w:rsid w:val="00B93F1F"/>
    <w:rsid w:val="00BC7146"/>
    <w:rsid w:val="00BE0FF3"/>
    <w:rsid w:val="00C112FB"/>
    <w:rsid w:val="00C11A97"/>
    <w:rsid w:val="00C17E37"/>
    <w:rsid w:val="00C20FEF"/>
    <w:rsid w:val="00C22F23"/>
    <w:rsid w:val="00C50D51"/>
    <w:rsid w:val="00C9455A"/>
    <w:rsid w:val="00C9542E"/>
    <w:rsid w:val="00CA3049"/>
    <w:rsid w:val="00CB3749"/>
    <w:rsid w:val="00CC2738"/>
    <w:rsid w:val="00CD2515"/>
    <w:rsid w:val="00CF6979"/>
    <w:rsid w:val="00CF6A29"/>
    <w:rsid w:val="00D10F8D"/>
    <w:rsid w:val="00D17437"/>
    <w:rsid w:val="00D579C0"/>
    <w:rsid w:val="00D57E91"/>
    <w:rsid w:val="00D66C0F"/>
    <w:rsid w:val="00D86983"/>
    <w:rsid w:val="00D90D63"/>
    <w:rsid w:val="00D934CF"/>
    <w:rsid w:val="00DA148E"/>
    <w:rsid w:val="00DC499F"/>
    <w:rsid w:val="00DF3C8A"/>
    <w:rsid w:val="00E028A2"/>
    <w:rsid w:val="00E04C2F"/>
    <w:rsid w:val="00E1606D"/>
    <w:rsid w:val="00E47941"/>
    <w:rsid w:val="00E519E7"/>
    <w:rsid w:val="00E57391"/>
    <w:rsid w:val="00E818FA"/>
    <w:rsid w:val="00E972F7"/>
    <w:rsid w:val="00EA686A"/>
    <w:rsid w:val="00EB619F"/>
    <w:rsid w:val="00EC0E34"/>
    <w:rsid w:val="00F10C01"/>
    <w:rsid w:val="00F12539"/>
    <w:rsid w:val="00F16200"/>
    <w:rsid w:val="00F17B0F"/>
    <w:rsid w:val="00F37AA0"/>
    <w:rsid w:val="00F63578"/>
    <w:rsid w:val="00F66724"/>
    <w:rsid w:val="00F72EE7"/>
    <w:rsid w:val="00F84F67"/>
    <w:rsid w:val="00F93D1A"/>
    <w:rsid w:val="00FA40D4"/>
    <w:rsid w:val="00FA4811"/>
    <w:rsid w:val="00FA6C16"/>
    <w:rsid w:val="00FE2881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306D"/>
  <w15:docId w15:val="{73166922-0715-4654-9F1D-BEF526EA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42E0"/>
  </w:style>
  <w:style w:type="paragraph" w:styleId="Nadpis3">
    <w:name w:val="heading 3"/>
    <w:basedOn w:val="Normlny"/>
    <w:next w:val="Normlny"/>
    <w:link w:val="Nadpis3Char"/>
    <w:qFormat/>
    <w:rsid w:val="00107FC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21687"/>
    <w:pPr>
      <w:ind w:left="720"/>
      <w:contextualSpacing/>
    </w:pPr>
  </w:style>
  <w:style w:type="paragraph" w:customStyle="1" w:styleId="Default">
    <w:name w:val="Default"/>
    <w:rsid w:val="00670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customStyle="1" w:styleId="Nadpis3Char">
    <w:name w:val="Nadpis 3 Char"/>
    <w:basedOn w:val="Predvolenpsmoodseku"/>
    <w:link w:val="Nadpis3"/>
    <w:rsid w:val="00107F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10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433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E818FA"/>
    <w:pPr>
      <w:spacing w:after="0" w:line="240" w:lineRule="auto"/>
      <w:ind w:left="540" w:hanging="54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E818FA"/>
    <w:rPr>
      <w:rFonts w:ascii="Arial" w:eastAsia="Times New Roman" w:hAnsi="Arial" w:cs="Arial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F3C8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3C8A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570F6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70F61"/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570F61"/>
  </w:style>
  <w:style w:type="paragraph" w:styleId="Revzia">
    <w:name w:val="Revision"/>
    <w:hidden/>
    <w:uiPriority w:val="99"/>
    <w:semiHidden/>
    <w:rsid w:val="00FA6C1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0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665B"/>
  </w:style>
  <w:style w:type="paragraph" w:styleId="Pta">
    <w:name w:val="footer"/>
    <w:basedOn w:val="Normlny"/>
    <w:link w:val="PtaChar"/>
    <w:uiPriority w:val="99"/>
    <w:unhideWhenUsed/>
    <w:rsid w:val="0050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665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355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355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35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11DD1D13C76044849A491D5E8E8882" ma:contentTypeVersion="11" ma:contentTypeDescription="Új dokumentum létrehozása." ma:contentTypeScope="" ma:versionID="92ba1f4f69e78209ebf4ea5919f6c2af">
  <xsd:schema xmlns:xsd="http://www.w3.org/2001/XMLSchema" xmlns:xs="http://www.w3.org/2001/XMLSchema" xmlns:p="http://schemas.microsoft.com/office/2006/metadata/properties" xmlns:ns2="3d008358-ad6d-47fb-aa94-83fa1dcc4de5" xmlns:ns3="efe8555d-6d10-4dc5-8348-bdc2179c2952" targetNamespace="http://schemas.microsoft.com/office/2006/metadata/properties" ma:root="true" ma:fieldsID="c68fd67ec2e555629fd3c1960d57c79e" ns2:_="" ns3:_="">
    <xsd:import namespace="3d008358-ad6d-47fb-aa94-83fa1dcc4de5"/>
    <xsd:import namespace="efe8555d-6d10-4dc5-8348-bdc2179c2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8358-ad6d-47fb-aa94-83fa1dcc4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b2b38aa-dea5-46bc-9668-ed8e07046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555d-6d10-4dc5-8348-bdc2179c2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87c895-d608-467c-9258-ca10110332a6}" ma:internalName="TaxCatchAll" ma:showField="CatchAllData" ma:web="efe8555d-6d10-4dc5-8348-bdc2179c2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8555d-6d10-4dc5-8348-bdc2179c2952" xsi:nil="true"/>
    <lcf76f155ced4ddcb4097134ff3c332f xmlns="3d008358-ad6d-47fb-aa94-83fa1dcc4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3DD62-7279-4D13-B0D6-E51CDCA43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F1C60-F9E8-4A6F-98CE-2011A9041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8358-ad6d-47fb-aa94-83fa1dcc4de5"/>
    <ds:schemaRef ds:uri="efe8555d-6d10-4dc5-8348-bdc2179c2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E6628-9729-400B-9FC5-E96179D1D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48BCBC-7D08-4505-8485-96538CCB1A34}">
  <ds:schemaRefs>
    <ds:schemaRef ds:uri="http://schemas.microsoft.com/office/2006/metadata/properties"/>
    <ds:schemaRef ds:uri="http://schemas.microsoft.com/office/infopath/2007/PartnerControls"/>
    <ds:schemaRef ds:uri="efe8555d-6d10-4dc5-8348-bdc2179c2952"/>
    <ds:schemaRef ds:uri="3d008358-ad6d-47fb-aa94-83fa1dcc4d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23</Pages>
  <Words>4376</Words>
  <Characters>30636</Characters>
  <Application>Microsoft Office Word</Application>
  <DocSecurity>0</DocSecurity>
  <Lines>828</Lines>
  <Paragraphs>330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Veverková Ingrid Ing.</dc:creator>
  <cp:keywords>KONTROLA</cp:keywords>
  <dc:description/>
  <cp:lastModifiedBy>Kinga Gencs</cp:lastModifiedBy>
  <cp:revision>5</cp:revision>
  <cp:lastPrinted>2025-12-17T11:54:00Z</cp:lastPrinted>
  <dcterms:created xsi:type="dcterms:W3CDTF">2026-01-12T11:23:00Z</dcterms:created>
  <dcterms:modified xsi:type="dcterms:W3CDTF">2026-06-11T11:36:00Z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0x0101006811DD1D13C76044849A491D5E8E8882</vt:lpwstr>
  </property>
  <property fmtid="{D5CDD505-2E9C-101B-9397-08002B2CF9AE}" pid="3" name="MediaServiceImageTags">
    <vt:lpwstr/>
  </property>
</Properties>
</file>